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z </w:t>
      </w:r>
      <w:r w:rsidR="00AB3CA2">
        <w:rPr>
          <w:sz w:val="28"/>
          <w:szCs w:val="28"/>
        </w:rPr>
        <w:t>4</w:t>
      </w:r>
      <w:r>
        <w:rPr>
          <w:sz w:val="28"/>
          <w:szCs w:val="28"/>
        </w:rPr>
        <w:t>. řádného</w:t>
      </w:r>
      <w:proofErr w:type="gramEnd"/>
      <w:r>
        <w:rPr>
          <w:sz w:val="28"/>
          <w:szCs w:val="28"/>
        </w:rPr>
        <w:t xml:space="preserve">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AB3CA2">
        <w:rPr>
          <w:sz w:val="28"/>
          <w:szCs w:val="28"/>
        </w:rPr>
        <w:t>22</w:t>
      </w:r>
      <w:r w:rsidR="000A09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3CA2">
        <w:rPr>
          <w:sz w:val="28"/>
          <w:szCs w:val="28"/>
        </w:rPr>
        <w:t>června</w:t>
      </w:r>
      <w:r w:rsidR="00B326E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4135">
        <w:rPr>
          <w:sz w:val="28"/>
          <w:szCs w:val="28"/>
        </w:rPr>
        <w:t>3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členů ZO:                                     </w:t>
      </w:r>
      <w:r w:rsidR="00660937" w:rsidRPr="00D61245">
        <w:rPr>
          <w:sz w:val="28"/>
          <w:szCs w:val="28"/>
        </w:rPr>
        <w:t>9</w:t>
      </w:r>
    </w:p>
    <w:p w:rsidR="006F5154" w:rsidRPr="00256EBC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61245">
        <w:rPr>
          <w:sz w:val="28"/>
          <w:szCs w:val="28"/>
        </w:rPr>
        <w:t>6</w:t>
      </w:r>
    </w:p>
    <w:p w:rsidR="006F5154" w:rsidRDefault="006F5154" w:rsidP="006F5154">
      <w:pPr>
        <w:spacing w:after="0"/>
        <w:rPr>
          <w:sz w:val="28"/>
          <w:szCs w:val="28"/>
        </w:rPr>
      </w:pPr>
      <w:r w:rsidRPr="00256EBC">
        <w:rPr>
          <w:sz w:val="28"/>
          <w:szCs w:val="28"/>
        </w:rPr>
        <w:t xml:space="preserve">Počet omluvených členů ZO:        </w:t>
      </w:r>
      <w:r w:rsidR="000D19EF" w:rsidRPr="00256EBC">
        <w:rPr>
          <w:sz w:val="28"/>
          <w:szCs w:val="28"/>
        </w:rPr>
        <w:t xml:space="preserve"> </w:t>
      </w:r>
      <w:r w:rsidRPr="00256EBC">
        <w:rPr>
          <w:sz w:val="28"/>
          <w:szCs w:val="28"/>
        </w:rPr>
        <w:t xml:space="preserve">     </w:t>
      </w:r>
      <w:r w:rsidR="00D61245">
        <w:rPr>
          <w:sz w:val="28"/>
          <w:szCs w:val="28"/>
        </w:rPr>
        <w:t>3 (</w:t>
      </w:r>
      <w:proofErr w:type="spellStart"/>
      <w:r w:rsidR="00D61245">
        <w:rPr>
          <w:sz w:val="28"/>
          <w:szCs w:val="28"/>
        </w:rPr>
        <w:t>Baričák</w:t>
      </w:r>
      <w:proofErr w:type="spellEnd"/>
      <w:r w:rsidR="00D61245">
        <w:rPr>
          <w:sz w:val="28"/>
          <w:szCs w:val="28"/>
        </w:rPr>
        <w:t>, Dvořáček, Kiliánová)</w:t>
      </w:r>
      <w:r>
        <w:rPr>
          <w:sz w:val="28"/>
          <w:szCs w:val="28"/>
        </w:rPr>
        <w:t xml:space="preserve">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</w:t>
      </w:r>
      <w:r w:rsidRPr="00256EBC">
        <w:rPr>
          <w:sz w:val="24"/>
          <w:szCs w:val="24"/>
        </w:rPr>
        <w:t xml:space="preserve">zapisovatele </w:t>
      </w:r>
      <w:r w:rsidR="00D61245">
        <w:rPr>
          <w:sz w:val="24"/>
          <w:szCs w:val="24"/>
        </w:rPr>
        <w:t>Petra Pokorného</w:t>
      </w:r>
      <w:r w:rsidRPr="00256EBC">
        <w:rPr>
          <w:sz w:val="24"/>
          <w:szCs w:val="24"/>
        </w:rPr>
        <w:t xml:space="preserve">, </w:t>
      </w:r>
      <w:r w:rsidRPr="00D61245">
        <w:rPr>
          <w:sz w:val="24"/>
          <w:szCs w:val="24"/>
        </w:rPr>
        <w:t xml:space="preserve">ověřovateli zápisu </w:t>
      </w:r>
      <w:r w:rsidR="00D61245">
        <w:rPr>
          <w:sz w:val="24"/>
          <w:szCs w:val="24"/>
        </w:rPr>
        <w:t xml:space="preserve">Jiřího Gottvalda </w:t>
      </w:r>
      <w:r w:rsidRPr="00D61245">
        <w:rPr>
          <w:sz w:val="24"/>
          <w:szCs w:val="24"/>
        </w:rPr>
        <w:t xml:space="preserve">a </w:t>
      </w:r>
      <w:r w:rsidR="00DD64A1" w:rsidRPr="00D61245">
        <w:rPr>
          <w:sz w:val="24"/>
          <w:szCs w:val="24"/>
        </w:rPr>
        <w:t xml:space="preserve">Josefa Kopřivu, </w:t>
      </w:r>
      <w:r w:rsidRPr="00D61245">
        <w:rPr>
          <w:sz w:val="24"/>
          <w:szCs w:val="24"/>
        </w:rPr>
        <w:t xml:space="preserve">členy návrhové komise </w:t>
      </w:r>
      <w:r w:rsidR="00472384" w:rsidRPr="00D61245">
        <w:rPr>
          <w:sz w:val="24"/>
          <w:szCs w:val="24"/>
        </w:rPr>
        <w:t>Zbyška Pěnčíka</w:t>
      </w:r>
      <w:r w:rsidR="00955D84" w:rsidRPr="00D61245">
        <w:rPr>
          <w:sz w:val="24"/>
          <w:szCs w:val="24"/>
        </w:rPr>
        <w:t xml:space="preserve"> a Pavla </w:t>
      </w:r>
      <w:proofErr w:type="spellStart"/>
      <w:r w:rsidR="00955D84" w:rsidRPr="00D61245">
        <w:rPr>
          <w:sz w:val="24"/>
          <w:szCs w:val="24"/>
        </w:rPr>
        <w:t>Štébla</w:t>
      </w:r>
      <w:proofErr w:type="spellEnd"/>
      <w:r w:rsidR="00955D84" w:rsidRPr="00D61245">
        <w:rPr>
          <w:sz w:val="24"/>
          <w:szCs w:val="24"/>
        </w:rPr>
        <w:t>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BB3204" w:rsidRPr="004C67A3" w:rsidRDefault="00BB3204" w:rsidP="00BB3204">
      <w:pPr>
        <w:pStyle w:val="Textbubliny"/>
        <w:rPr>
          <w:rFonts w:ascii="Times New Roman" w:hAnsi="Times New Roman" w:cs="Times New Roman"/>
          <w:b/>
        </w:rPr>
      </w:pPr>
      <w:bookmarkStart w:id="0" w:name="_Hlk73165703"/>
      <w:r w:rsidRPr="004C67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B3CA2" w:rsidRPr="004C67A3" w:rsidRDefault="00AB3CA2" w:rsidP="00AB3CA2">
      <w:pPr>
        <w:numPr>
          <w:ilvl w:val="0"/>
          <w:numId w:val="3"/>
        </w:numPr>
        <w:spacing w:after="0" w:line="240" w:lineRule="exact"/>
        <w:ind w:left="964" w:right="57"/>
      </w:pPr>
      <w:r w:rsidRPr="004C67A3">
        <w:t>Zahájení zasedání, jmenování zapisovatele, volba ověřovatelů zápisu a návrhové komise</w:t>
      </w:r>
    </w:p>
    <w:p w:rsidR="00AB3CA2" w:rsidRPr="004C67A3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Schválení programu</w:t>
      </w:r>
    </w:p>
    <w:p w:rsidR="00AB3CA2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Zpráva starosty obce</w:t>
      </w:r>
    </w:p>
    <w:p w:rsidR="00AB3CA2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>
        <w:t>Schválení účetní závěrky ZŠ a MŠ Hlubočany za rok 2022</w:t>
      </w:r>
    </w:p>
    <w:p w:rsidR="00AB3CA2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>
        <w:t>Schválení účetní závěrky Obce Hlubočany za rok 2022</w:t>
      </w:r>
    </w:p>
    <w:p w:rsidR="00AB3CA2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>
        <w:t>Schválení závěrečného účtu Obce Hlubočany za rok 2022</w:t>
      </w:r>
    </w:p>
    <w:p w:rsidR="00AB3CA2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>
        <w:t>Zvýšení poplatku – Komise pro projednávání přestupků při městě Vyškov</w:t>
      </w:r>
    </w:p>
    <w:p w:rsidR="00AB3CA2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>
        <w:t xml:space="preserve">Dodatek </w:t>
      </w:r>
      <w:proofErr w:type="gramStart"/>
      <w:r>
        <w:t>č.4 ke</w:t>
      </w:r>
      <w:proofErr w:type="gramEnd"/>
      <w:r>
        <w:t xml:space="preserve"> smlouvě SPP/002/2019 o zajištění provozu a pachtu vodohospodářského zařízení</w:t>
      </w:r>
    </w:p>
    <w:p w:rsidR="00AB3CA2" w:rsidRPr="004C67A3" w:rsidRDefault="00AB3CA2" w:rsidP="00AB3CA2">
      <w:pPr>
        <w:numPr>
          <w:ilvl w:val="0"/>
          <w:numId w:val="3"/>
        </w:numPr>
        <w:spacing w:after="0" w:line="280" w:lineRule="exact"/>
        <w:ind w:left="964" w:right="57"/>
      </w:pPr>
      <w:r w:rsidRPr="004C67A3">
        <w:t>Zprávy předsedů komisí a výborů</w:t>
      </w:r>
    </w:p>
    <w:p w:rsidR="00AB3CA2" w:rsidRPr="004C67A3" w:rsidRDefault="00AB3CA2" w:rsidP="00AB3CA2">
      <w:pPr>
        <w:numPr>
          <w:ilvl w:val="0"/>
          <w:numId w:val="3"/>
        </w:numPr>
        <w:spacing w:after="0" w:line="280" w:lineRule="exact"/>
        <w:ind w:left="964" w:right="454"/>
      </w:pPr>
      <w:r w:rsidRPr="004C67A3">
        <w:t>Diskuse</w:t>
      </w:r>
    </w:p>
    <w:p w:rsidR="00A06B34" w:rsidRPr="005A3A45" w:rsidRDefault="00A06B34" w:rsidP="00A06B34">
      <w:p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</w:p>
    <w:bookmarkEnd w:id="0"/>
    <w:p w:rsidR="00A06B34" w:rsidRDefault="00A06B34" w:rsidP="00A06B3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A06B34" w:rsidRDefault="00A06B34" w:rsidP="00A06B3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 w:rsidR="00BB3204">
        <w:rPr>
          <w:sz w:val="24"/>
          <w:szCs w:val="24"/>
        </w:rPr>
        <w:t xml:space="preserve"> </w:t>
      </w:r>
      <w:r w:rsidR="00AB3CA2">
        <w:rPr>
          <w:sz w:val="24"/>
          <w:szCs w:val="24"/>
        </w:rPr>
        <w:t xml:space="preserve">účetní závěrku příspěvkové organizace ZŠ a MŠ Hlubočany za účetní období 2022 sestavenou ke dni </w:t>
      </w:r>
      <w:proofErr w:type="gramStart"/>
      <w:r w:rsidR="00AB3CA2">
        <w:rPr>
          <w:sz w:val="24"/>
          <w:szCs w:val="24"/>
        </w:rPr>
        <w:t>31.12.2022</w:t>
      </w:r>
      <w:proofErr w:type="gramEnd"/>
      <w:r w:rsidR="00AB3CA2">
        <w:rPr>
          <w:sz w:val="24"/>
          <w:szCs w:val="24"/>
        </w:rPr>
        <w:t>, kdy výsledek hospodaření skončil přebytkem ve výši 43 087,86 Kč. Zastupitelstvo obce schvaluje převést přebytek ve výši 43 087,86 Kč do rezervního fondu.</w:t>
      </w:r>
    </w:p>
    <w:p w:rsidR="00A06B34" w:rsidRDefault="00A06B34" w:rsidP="00FC69F9">
      <w:pPr>
        <w:spacing w:after="0"/>
        <w:jc w:val="both"/>
        <w:rPr>
          <w:b/>
          <w:sz w:val="28"/>
          <w:szCs w:val="28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4</w:t>
      </w:r>
    </w:p>
    <w:p w:rsidR="006D233B" w:rsidRDefault="006D233B" w:rsidP="006D233B">
      <w:pPr>
        <w:spacing w:after="0"/>
        <w:jc w:val="both"/>
        <w:rPr>
          <w:sz w:val="24"/>
          <w:szCs w:val="24"/>
        </w:rPr>
      </w:pPr>
      <w:r w:rsidRPr="000E67E1">
        <w:rPr>
          <w:sz w:val="24"/>
          <w:szCs w:val="24"/>
        </w:rPr>
        <w:t>Z</w:t>
      </w:r>
      <w:r>
        <w:rPr>
          <w:sz w:val="24"/>
          <w:szCs w:val="24"/>
        </w:rPr>
        <w:t>astupitelstvo obce</w:t>
      </w:r>
      <w:r w:rsidRPr="000E67E1">
        <w:rPr>
          <w:sz w:val="24"/>
          <w:szCs w:val="24"/>
        </w:rPr>
        <w:t xml:space="preserve"> schvaluje účetní závěrku Obce Hlubočany za účetní období 202</w:t>
      </w:r>
      <w:r>
        <w:rPr>
          <w:sz w:val="24"/>
          <w:szCs w:val="24"/>
        </w:rPr>
        <w:t xml:space="preserve">2 sestavenou ke dni </w:t>
      </w:r>
      <w:proofErr w:type="gramStart"/>
      <w:r>
        <w:rPr>
          <w:sz w:val="24"/>
          <w:szCs w:val="24"/>
        </w:rPr>
        <w:t>31.12.2022</w:t>
      </w:r>
      <w:proofErr w:type="gramEnd"/>
      <w:r w:rsidRPr="000E67E1">
        <w:rPr>
          <w:sz w:val="24"/>
          <w:szCs w:val="24"/>
        </w:rPr>
        <w:t>. Z</w:t>
      </w:r>
      <w:r>
        <w:rPr>
          <w:sz w:val="24"/>
          <w:szCs w:val="24"/>
        </w:rPr>
        <w:t>astupitelstvo obce</w:t>
      </w:r>
      <w:r w:rsidRPr="000E67E1">
        <w:rPr>
          <w:sz w:val="24"/>
          <w:szCs w:val="24"/>
        </w:rPr>
        <w:t xml:space="preserve"> nezjistilo, že by účetní závěrka neposkytla v rozsahu předložených podkladů v souladu s § 4 vyhlášky č. 220/2013 Sb. věrný a poctivý obraz předmětu účetnictví a finanční situaci účetní jednotky.</w:t>
      </w:r>
    </w:p>
    <w:p w:rsidR="00BB3204" w:rsidRDefault="00BB3204" w:rsidP="004D5A54">
      <w:pPr>
        <w:spacing w:after="0"/>
        <w:jc w:val="both"/>
        <w:rPr>
          <w:sz w:val="24"/>
          <w:szCs w:val="24"/>
        </w:rPr>
      </w:pPr>
    </w:p>
    <w:p w:rsidR="006D233B" w:rsidRDefault="006D233B" w:rsidP="004D5A54">
      <w:pPr>
        <w:spacing w:after="0"/>
        <w:jc w:val="both"/>
        <w:rPr>
          <w:sz w:val="24"/>
          <w:szCs w:val="24"/>
        </w:rPr>
      </w:pPr>
    </w:p>
    <w:p w:rsidR="006D233B" w:rsidRDefault="006D233B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</w:t>
      </w:r>
      <w:r w:rsidR="00A06B34">
        <w:rPr>
          <w:b/>
          <w:sz w:val="28"/>
          <w:szCs w:val="28"/>
        </w:rPr>
        <w:t>5</w:t>
      </w:r>
    </w:p>
    <w:p w:rsidR="006D233B" w:rsidRDefault="006D233B" w:rsidP="006D233B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</w:t>
      </w:r>
      <w:r>
        <w:rPr>
          <w:sz w:val="24"/>
          <w:szCs w:val="24"/>
        </w:rPr>
        <w:t>souhlasí s celoročním hospodařením a schvaluje závěrečný účet Obce Hlubočany za rok 2022 a to bez výhrad.</w:t>
      </w:r>
    </w:p>
    <w:p w:rsidR="00A06B34" w:rsidRDefault="00A06B34" w:rsidP="005A3A45">
      <w:pPr>
        <w:spacing w:after="0"/>
        <w:jc w:val="both"/>
        <w:rPr>
          <w:sz w:val="24"/>
          <w:szCs w:val="24"/>
        </w:rPr>
      </w:pPr>
    </w:p>
    <w:p w:rsidR="007C0787" w:rsidRDefault="007C0787" w:rsidP="007C0787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6D233B">
        <w:rPr>
          <w:b/>
          <w:sz w:val="28"/>
          <w:szCs w:val="28"/>
        </w:rPr>
        <w:t xml:space="preserve"> 6</w:t>
      </w:r>
    </w:p>
    <w:p w:rsidR="00423DB0" w:rsidRDefault="00423DB0" w:rsidP="00423DB0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>
        <w:rPr>
          <w:sz w:val="24"/>
          <w:szCs w:val="24"/>
        </w:rPr>
        <w:t xml:space="preserve"> </w:t>
      </w:r>
      <w:r w:rsidR="006D233B">
        <w:rPr>
          <w:sz w:val="24"/>
          <w:szCs w:val="24"/>
        </w:rPr>
        <w:t>změnu veřejnoprávní smlouvy č. 4/2003/KPP uzavřenou mezi obcí Hlubočany a městem Vyškov – příspěvek obce za projednání přestupku bude zvýšen na 1100 Kč.</w:t>
      </w:r>
      <w:r w:rsidR="003A56B1">
        <w:rPr>
          <w:sz w:val="24"/>
          <w:szCs w:val="24"/>
        </w:rPr>
        <w:t xml:space="preserve"> Zastupitelstvo obce pověřuje starostu k podpisu smlouvy.</w:t>
      </w:r>
    </w:p>
    <w:p w:rsidR="007C0787" w:rsidRDefault="007C0787" w:rsidP="005A3A45">
      <w:pPr>
        <w:spacing w:after="0"/>
        <w:jc w:val="both"/>
        <w:rPr>
          <w:sz w:val="24"/>
          <w:szCs w:val="24"/>
        </w:rPr>
      </w:pPr>
      <w:bookmarkStart w:id="1" w:name="_GoBack"/>
      <w:bookmarkEnd w:id="1"/>
    </w:p>
    <w:p w:rsidR="006B141E" w:rsidRDefault="006B141E" w:rsidP="006B141E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6D233B">
        <w:rPr>
          <w:b/>
          <w:sz w:val="28"/>
          <w:szCs w:val="28"/>
        </w:rPr>
        <w:t>7</w:t>
      </w:r>
    </w:p>
    <w:p w:rsidR="00422EAF" w:rsidRDefault="00422EAF" w:rsidP="00422EAF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>Zastupitelstvo obce Hlubočany schvaluje</w:t>
      </w:r>
      <w:r w:rsidR="006D233B">
        <w:rPr>
          <w:sz w:val="24"/>
          <w:szCs w:val="24"/>
        </w:rPr>
        <w:t xml:space="preserve"> Dodatek č. 4 ke smlouvě č. SPP/002/2019 o zajištění provozu a pachtu vodohospodářského zařízení</w:t>
      </w:r>
      <w:r>
        <w:rPr>
          <w:sz w:val="24"/>
          <w:szCs w:val="24"/>
        </w:rPr>
        <w:t xml:space="preserve"> a pověřuje starostu k</w:t>
      </w:r>
      <w:r w:rsidR="00957F93">
        <w:rPr>
          <w:sz w:val="24"/>
          <w:szCs w:val="24"/>
        </w:rPr>
        <w:t> </w:t>
      </w:r>
      <w:r>
        <w:rPr>
          <w:sz w:val="24"/>
          <w:szCs w:val="24"/>
        </w:rPr>
        <w:t>podpisu</w:t>
      </w:r>
      <w:r w:rsidR="00957F93">
        <w:rPr>
          <w:sz w:val="24"/>
          <w:szCs w:val="24"/>
        </w:rPr>
        <w:t xml:space="preserve"> dodatku</w:t>
      </w:r>
      <w:r>
        <w:rPr>
          <w:sz w:val="24"/>
          <w:szCs w:val="24"/>
        </w:rPr>
        <w:t xml:space="preserve"> smlouvy s</w:t>
      </w:r>
      <w:r w:rsidR="00957F93">
        <w:rPr>
          <w:sz w:val="24"/>
          <w:szCs w:val="24"/>
        </w:rPr>
        <w:t> provozovatelem</w:t>
      </w:r>
      <w:r>
        <w:rPr>
          <w:sz w:val="24"/>
          <w:szCs w:val="24"/>
        </w:rPr>
        <w:t xml:space="preserve"> </w:t>
      </w:r>
      <w:r w:rsidR="00957F93">
        <w:rPr>
          <w:sz w:val="24"/>
          <w:szCs w:val="24"/>
        </w:rPr>
        <w:t>Vodovody a Kanalizace Vyškov, a.s.</w:t>
      </w:r>
    </w:p>
    <w:p w:rsidR="008A41B6" w:rsidRDefault="008A41B6" w:rsidP="008A41B6">
      <w:pPr>
        <w:spacing w:after="0"/>
        <w:jc w:val="both"/>
        <w:rPr>
          <w:sz w:val="24"/>
          <w:szCs w:val="24"/>
        </w:rPr>
      </w:pPr>
    </w:p>
    <w:p w:rsidR="008B45D7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53FEB" w:rsidRDefault="00D53FEB" w:rsidP="00D53FEB">
      <w:pPr>
        <w:spacing w:after="40"/>
        <w:ind w:right="4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</w:pPr>
    </w:p>
    <w:p w:rsidR="00D53FEB" w:rsidRPr="008B45D7" w:rsidRDefault="00D53FEB" w:rsidP="00D53FEB">
      <w:pPr>
        <w:tabs>
          <w:tab w:val="left" w:pos="238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0504" w:rsidRDefault="00480504" w:rsidP="004D5A54">
      <w:pPr>
        <w:spacing w:after="0"/>
        <w:jc w:val="both"/>
        <w:rPr>
          <w:b/>
          <w:sz w:val="28"/>
          <w:szCs w:val="28"/>
        </w:rPr>
      </w:pPr>
    </w:p>
    <w:sectPr w:rsidR="0048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7C3D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3FBD"/>
    <w:multiLevelType w:val="hybridMultilevel"/>
    <w:tmpl w:val="0FAE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32D71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61FB5"/>
    <w:rsid w:val="00066C3A"/>
    <w:rsid w:val="00071785"/>
    <w:rsid w:val="00080BB5"/>
    <w:rsid w:val="000A0906"/>
    <w:rsid w:val="000D02A6"/>
    <w:rsid w:val="000D19EF"/>
    <w:rsid w:val="000E67A3"/>
    <w:rsid w:val="00124C2B"/>
    <w:rsid w:val="00157C43"/>
    <w:rsid w:val="001643B2"/>
    <w:rsid w:val="001D153C"/>
    <w:rsid w:val="002172E8"/>
    <w:rsid w:val="00235C7F"/>
    <w:rsid w:val="002459F5"/>
    <w:rsid w:val="00256EBC"/>
    <w:rsid w:val="00290621"/>
    <w:rsid w:val="002B1D4D"/>
    <w:rsid w:val="002C018D"/>
    <w:rsid w:val="00332237"/>
    <w:rsid w:val="00365DB3"/>
    <w:rsid w:val="003A56B1"/>
    <w:rsid w:val="003A7DF1"/>
    <w:rsid w:val="003B29FE"/>
    <w:rsid w:val="003C0C3E"/>
    <w:rsid w:val="003C714B"/>
    <w:rsid w:val="00416155"/>
    <w:rsid w:val="00422EAF"/>
    <w:rsid w:val="00423DB0"/>
    <w:rsid w:val="00472384"/>
    <w:rsid w:val="00480504"/>
    <w:rsid w:val="004D0F5C"/>
    <w:rsid w:val="004D5A54"/>
    <w:rsid w:val="005A3A45"/>
    <w:rsid w:val="005B23C4"/>
    <w:rsid w:val="005C426E"/>
    <w:rsid w:val="005F0FFB"/>
    <w:rsid w:val="0062772C"/>
    <w:rsid w:val="00660937"/>
    <w:rsid w:val="00660A91"/>
    <w:rsid w:val="006B141E"/>
    <w:rsid w:val="006D233B"/>
    <w:rsid w:val="006F5154"/>
    <w:rsid w:val="00701622"/>
    <w:rsid w:val="007256CB"/>
    <w:rsid w:val="00744DBB"/>
    <w:rsid w:val="007C0787"/>
    <w:rsid w:val="007D5905"/>
    <w:rsid w:val="008131A4"/>
    <w:rsid w:val="008144B0"/>
    <w:rsid w:val="00875070"/>
    <w:rsid w:val="008A41B6"/>
    <w:rsid w:val="008B45D7"/>
    <w:rsid w:val="009318FF"/>
    <w:rsid w:val="00955D84"/>
    <w:rsid w:val="00957F93"/>
    <w:rsid w:val="00992E36"/>
    <w:rsid w:val="009A289C"/>
    <w:rsid w:val="009D16A4"/>
    <w:rsid w:val="009E126E"/>
    <w:rsid w:val="009F71A0"/>
    <w:rsid w:val="00A06B34"/>
    <w:rsid w:val="00A22304"/>
    <w:rsid w:val="00AA5060"/>
    <w:rsid w:val="00AB3CA2"/>
    <w:rsid w:val="00B0402E"/>
    <w:rsid w:val="00B275BB"/>
    <w:rsid w:val="00B326E5"/>
    <w:rsid w:val="00B379E0"/>
    <w:rsid w:val="00B415B0"/>
    <w:rsid w:val="00BB3204"/>
    <w:rsid w:val="00BB683D"/>
    <w:rsid w:val="00C10C1D"/>
    <w:rsid w:val="00C229C1"/>
    <w:rsid w:val="00C743D7"/>
    <w:rsid w:val="00CA4135"/>
    <w:rsid w:val="00CB1237"/>
    <w:rsid w:val="00CC1875"/>
    <w:rsid w:val="00CD1685"/>
    <w:rsid w:val="00D23DBE"/>
    <w:rsid w:val="00D53FEB"/>
    <w:rsid w:val="00D61245"/>
    <w:rsid w:val="00D86B06"/>
    <w:rsid w:val="00DD64A1"/>
    <w:rsid w:val="00E07298"/>
    <w:rsid w:val="00E1360C"/>
    <w:rsid w:val="00E172D5"/>
    <w:rsid w:val="00E50C2B"/>
    <w:rsid w:val="00E860A5"/>
    <w:rsid w:val="00EB639E"/>
    <w:rsid w:val="00F511F5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62B4-D3C4-43F2-BE34-38B594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4</cp:revision>
  <cp:lastPrinted>2022-04-06T07:03:00Z</cp:lastPrinted>
  <dcterms:created xsi:type="dcterms:W3CDTF">2023-06-14T07:55:00Z</dcterms:created>
  <dcterms:modified xsi:type="dcterms:W3CDTF">2023-09-11T08:44:00Z</dcterms:modified>
</cp:coreProperties>
</file>