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B326E5">
        <w:rPr>
          <w:sz w:val="28"/>
          <w:szCs w:val="28"/>
        </w:rPr>
        <w:t>1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B326E5">
        <w:rPr>
          <w:sz w:val="28"/>
          <w:szCs w:val="28"/>
        </w:rPr>
        <w:t>22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26E5">
        <w:rPr>
          <w:sz w:val="28"/>
          <w:szCs w:val="28"/>
        </w:rPr>
        <w:t xml:space="preserve">března </w:t>
      </w:r>
      <w:r>
        <w:rPr>
          <w:sz w:val="28"/>
          <w:szCs w:val="28"/>
        </w:rPr>
        <w:t>202</w:t>
      </w:r>
      <w:r w:rsidR="00B326E5">
        <w:rPr>
          <w:sz w:val="28"/>
          <w:szCs w:val="28"/>
        </w:rPr>
        <w:t>2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256EBC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2304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256EBC">
        <w:rPr>
          <w:sz w:val="28"/>
          <w:szCs w:val="28"/>
        </w:rPr>
        <w:t xml:space="preserve">Počet omluvených členů ZO:        </w:t>
      </w:r>
      <w:r w:rsidR="000D19EF" w:rsidRPr="00256EBC">
        <w:rPr>
          <w:sz w:val="28"/>
          <w:szCs w:val="28"/>
        </w:rPr>
        <w:t xml:space="preserve"> </w:t>
      </w:r>
      <w:r w:rsidRPr="00256EBC">
        <w:rPr>
          <w:sz w:val="28"/>
          <w:szCs w:val="28"/>
        </w:rPr>
        <w:t xml:space="preserve">     </w:t>
      </w:r>
      <w:r w:rsidR="00A22304">
        <w:rPr>
          <w:sz w:val="28"/>
          <w:szCs w:val="28"/>
        </w:rPr>
        <w:t>1</w:t>
      </w:r>
      <w:r w:rsidR="00660937" w:rsidRPr="00A22304">
        <w:rPr>
          <w:sz w:val="28"/>
          <w:szCs w:val="28"/>
        </w:rPr>
        <w:t xml:space="preserve"> (</w:t>
      </w:r>
      <w:r w:rsidR="00256EBC" w:rsidRPr="00A22304">
        <w:rPr>
          <w:sz w:val="28"/>
          <w:szCs w:val="28"/>
        </w:rPr>
        <w:t>Hana</w:t>
      </w:r>
      <w:r w:rsidR="00660937" w:rsidRPr="00A22304">
        <w:rPr>
          <w:sz w:val="28"/>
          <w:szCs w:val="28"/>
        </w:rPr>
        <w:t xml:space="preserve"> Kiliánová)</w:t>
      </w:r>
      <w:r>
        <w:rPr>
          <w:sz w:val="28"/>
          <w:szCs w:val="28"/>
        </w:rPr>
        <w:t xml:space="preserve">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660937" w:rsidRPr="00256EBC">
        <w:rPr>
          <w:sz w:val="24"/>
          <w:szCs w:val="24"/>
        </w:rPr>
        <w:t>Pavla Dvořáčka</w:t>
      </w:r>
      <w:r w:rsidRPr="00256EBC">
        <w:rPr>
          <w:sz w:val="24"/>
          <w:szCs w:val="24"/>
        </w:rPr>
        <w:t xml:space="preserve">, ověřovateli zápisu </w:t>
      </w:r>
      <w:r w:rsidR="00FC69F9" w:rsidRPr="00256EBC">
        <w:rPr>
          <w:sz w:val="24"/>
          <w:szCs w:val="24"/>
        </w:rPr>
        <w:t xml:space="preserve">Ivonu </w:t>
      </w:r>
      <w:proofErr w:type="spellStart"/>
      <w:r w:rsidR="00FC69F9" w:rsidRPr="00256EBC">
        <w:rPr>
          <w:sz w:val="24"/>
          <w:szCs w:val="24"/>
        </w:rPr>
        <w:t>Šnapkovou</w:t>
      </w:r>
      <w:proofErr w:type="spellEnd"/>
      <w:r w:rsidRPr="00256EBC">
        <w:rPr>
          <w:sz w:val="24"/>
          <w:szCs w:val="24"/>
        </w:rPr>
        <w:t xml:space="preserve"> a </w:t>
      </w:r>
      <w:r w:rsidR="00256EBC">
        <w:rPr>
          <w:sz w:val="24"/>
          <w:szCs w:val="24"/>
        </w:rPr>
        <w:t>Jiřího Gottvalda</w:t>
      </w:r>
      <w:r w:rsidRPr="00256EBC">
        <w:rPr>
          <w:sz w:val="24"/>
          <w:szCs w:val="24"/>
        </w:rPr>
        <w:t xml:space="preserve"> a členy návrhové komise </w:t>
      </w:r>
      <w:r w:rsidR="00256EBC">
        <w:rPr>
          <w:sz w:val="24"/>
          <w:szCs w:val="24"/>
        </w:rPr>
        <w:t>Petra Pokorného</w:t>
      </w:r>
      <w:r w:rsidRPr="00256EBC">
        <w:rPr>
          <w:sz w:val="24"/>
          <w:szCs w:val="24"/>
        </w:rPr>
        <w:t xml:space="preserve"> a </w:t>
      </w:r>
      <w:r w:rsidR="000E67A3">
        <w:rPr>
          <w:sz w:val="24"/>
          <w:szCs w:val="24"/>
        </w:rPr>
        <w:t>Josef Kopřiva</w:t>
      </w:r>
      <w:r w:rsidR="00256EBC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bookmarkStart w:id="0" w:name="_Hlk73165703"/>
      <w:r w:rsidRPr="005A3A45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Schválení programu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Zpráva starosty obce</w:t>
      </w:r>
    </w:p>
    <w:p w:rsidR="00B0402E" w:rsidRDefault="00B326E5" w:rsidP="00B0402E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Delegování zástupce obce a náhradníka k zastupování obce na valných hromadách společnosti Vodovody a kanalizace Vyškov a.s. konaných v průběhu roku 2022</w:t>
      </w:r>
    </w:p>
    <w:p w:rsidR="00B0402E" w:rsidRP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B326E5" w:rsidRDefault="00B326E5" w:rsidP="00B326E5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Delegování zástupce obce a náhradníka k zastupování obce na valné hromadě společnosti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Respono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a.s. konan</w:t>
      </w:r>
      <w:r w:rsidR="00660A91">
        <w:rPr>
          <w:rFonts w:asciiTheme="minorHAnsi" w:eastAsiaTheme="minorHAnsi" w:hAnsiTheme="minorHAnsi" w:cstheme="minorHAnsi"/>
          <w:lang w:eastAsia="en-US"/>
        </w:rPr>
        <w:t>é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660A91">
        <w:rPr>
          <w:rFonts w:asciiTheme="minorHAnsi" w:eastAsiaTheme="minorHAnsi" w:hAnsiTheme="minorHAnsi" w:cstheme="minorHAnsi"/>
          <w:lang w:eastAsia="en-US"/>
        </w:rPr>
        <w:t>dne 7. 6.</w:t>
      </w:r>
      <w:r>
        <w:rPr>
          <w:rFonts w:asciiTheme="minorHAnsi" w:eastAsiaTheme="minorHAnsi" w:hAnsiTheme="minorHAnsi" w:cstheme="minorHAnsi"/>
          <w:lang w:eastAsia="en-US"/>
        </w:rPr>
        <w:t xml:space="preserve"> 2022</w:t>
      </w:r>
    </w:p>
    <w:p w:rsidR="00660A91" w:rsidRDefault="00660A91" w:rsidP="00660A91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660A91" w:rsidRDefault="00660A91" w:rsidP="00B326E5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Smlouva o zřízení věcného břemene č. PR-014330063886/002-ADS</w:t>
      </w:r>
    </w:p>
    <w:p w:rsid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660A91" w:rsidRDefault="00660A91" w:rsidP="00660A91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Smlouva o zřízení věcného břemene č. PR-014330073662/001-ADS</w:t>
      </w:r>
    </w:p>
    <w:p w:rsidR="00061FB5" w:rsidRDefault="00061FB5" w:rsidP="00061FB5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061FB5" w:rsidRDefault="00061FB5" w:rsidP="00660A91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Rozsah pomoci uprchlíkům z Ukrajiny</w:t>
      </w:r>
    </w:p>
    <w:p w:rsidR="00B0402E" w:rsidRPr="00B0402E" w:rsidRDefault="00B0402E" w:rsidP="00B0402E">
      <w:pPr>
        <w:pStyle w:val="Odstavecseseznamem"/>
        <w:rPr>
          <w:rFonts w:asciiTheme="minorHAnsi" w:hAnsiTheme="minorHAnsi" w:cstheme="minorHAnsi"/>
        </w:rPr>
      </w:pPr>
    </w:p>
    <w:p w:rsidR="00B0402E" w:rsidRPr="00B0402E" w:rsidRDefault="00B0402E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B0402E">
        <w:rPr>
          <w:sz w:val="24"/>
          <w:szCs w:val="24"/>
        </w:rPr>
        <w:t xml:space="preserve">Smlouva o </w:t>
      </w:r>
      <w:r w:rsidR="00061FB5">
        <w:rPr>
          <w:sz w:val="24"/>
          <w:szCs w:val="24"/>
        </w:rPr>
        <w:t>příspěvku na spolufinancování sítě sociálních služeb ORP Vyškov</w:t>
      </w:r>
    </w:p>
    <w:p w:rsidR="00B0402E" w:rsidRDefault="00B0402E" w:rsidP="00B0402E">
      <w:pPr>
        <w:spacing w:after="0" w:line="280" w:lineRule="exact"/>
        <w:ind w:left="720" w:right="57"/>
      </w:pPr>
    </w:p>
    <w:p w:rsidR="00B0402E" w:rsidRDefault="00061FB5" w:rsidP="00B0402E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Úprava schváleného rozpočtu pro rok 2022 z důvodu změny vyhlášky č. 412/2021</w:t>
      </w:r>
    </w:p>
    <w:p w:rsidR="00B0402E" w:rsidRP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B0402E" w:rsidRDefault="00061FB5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Záměr prodeje části pozemku par. č. 500/4 o výměře 69 m</w:t>
      </w:r>
      <w:r w:rsidRPr="00061FB5">
        <w:rPr>
          <w:sz w:val="24"/>
          <w:szCs w:val="24"/>
          <w:vertAlign w:val="superscript"/>
        </w:rPr>
        <w:t>2</w:t>
      </w:r>
    </w:p>
    <w:p w:rsidR="00B0402E" w:rsidRPr="00B0402E" w:rsidRDefault="00B0402E" w:rsidP="00B0402E">
      <w:pPr>
        <w:spacing w:after="0" w:line="280" w:lineRule="exact"/>
        <w:ind w:left="720" w:right="57"/>
        <w:rPr>
          <w:sz w:val="24"/>
          <w:szCs w:val="24"/>
        </w:rPr>
      </w:pPr>
    </w:p>
    <w:p w:rsidR="00B0402E" w:rsidRDefault="00061FB5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Dodatek č. 1 k nájemní smlouvě</w:t>
      </w:r>
    </w:p>
    <w:p w:rsidR="00B0402E" w:rsidRPr="00B0402E" w:rsidRDefault="00B0402E" w:rsidP="00B0402E">
      <w:pPr>
        <w:spacing w:after="0" w:line="280" w:lineRule="exact"/>
        <w:ind w:left="720" w:right="57"/>
        <w:rPr>
          <w:sz w:val="24"/>
          <w:szCs w:val="24"/>
        </w:rPr>
      </w:pPr>
    </w:p>
    <w:p w:rsidR="00B0402E" w:rsidRDefault="00061FB5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Nákup podílu 29/180 rodinného domu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13 na pozemku par. č. st- 90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Hlubočany za cenu 150 000 Kč.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lastRenderedPageBreak/>
        <w:t>Zprávy předsedů komisí a výborů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Diskuse</w:t>
      </w: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332237" w:rsidRDefault="00B326E5" w:rsidP="004D5A54">
      <w:pPr>
        <w:spacing w:after="0"/>
        <w:jc w:val="both"/>
        <w:rPr>
          <w:sz w:val="24"/>
          <w:szCs w:val="24"/>
        </w:rPr>
      </w:pPr>
      <w:r w:rsidRPr="00B326E5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Hlubočany</w:t>
      </w:r>
      <w:r w:rsidRPr="00B326E5">
        <w:rPr>
          <w:sz w:val="24"/>
          <w:szCs w:val="24"/>
        </w:rPr>
        <w:t xml:space="preserve"> deleguje v souladu s ustanovením § 84 odst. 2 písm. f) zákona č. 128/2000 Sb., o obcích, ve znění pozdějších předpisů, </w:t>
      </w:r>
      <w:r w:rsidR="00A22304">
        <w:rPr>
          <w:sz w:val="24"/>
          <w:szCs w:val="24"/>
        </w:rPr>
        <w:t>Antonína Kopřivu</w:t>
      </w:r>
      <w:r w:rsidRPr="00B326E5">
        <w:rPr>
          <w:sz w:val="24"/>
          <w:szCs w:val="24"/>
        </w:rPr>
        <w:t xml:space="preserve"> jako zástupce a </w:t>
      </w:r>
      <w:r w:rsidRPr="00A22304">
        <w:rPr>
          <w:sz w:val="24"/>
          <w:szCs w:val="24"/>
        </w:rPr>
        <w:t>pana</w:t>
      </w:r>
      <w:r w:rsidR="00A22304">
        <w:rPr>
          <w:sz w:val="24"/>
          <w:szCs w:val="24"/>
        </w:rPr>
        <w:t xml:space="preserve"> Pavla Dvořáčka</w:t>
      </w:r>
      <w:r w:rsidRPr="00B326E5">
        <w:rPr>
          <w:sz w:val="24"/>
          <w:szCs w:val="24"/>
        </w:rPr>
        <w:t xml:space="preserve"> jako náhradníka tohoto zástupce pro případ jeho nemoci nebo pracovního zaneprázdnění, k zastupování obce </w:t>
      </w:r>
      <w:r>
        <w:rPr>
          <w:sz w:val="24"/>
          <w:szCs w:val="24"/>
        </w:rPr>
        <w:t xml:space="preserve">Hlubočany </w:t>
      </w:r>
      <w:r w:rsidRPr="00B326E5">
        <w:rPr>
          <w:sz w:val="24"/>
          <w:szCs w:val="24"/>
        </w:rPr>
        <w:t>na valných hromadách společnosti Vodovody a kanalizace Vyškov, a.s., IČ 49454587, konaných v průběhu roku 2022.</w:t>
      </w: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9A289C" w:rsidRDefault="00B326E5" w:rsidP="005A3A45">
      <w:pPr>
        <w:spacing w:after="0"/>
        <w:jc w:val="both"/>
        <w:rPr>
          <w:sz w:val="24"/>
          <w:szCs w:val="24"/>
        </w:rPr>
      </w:pPr>
      <w:r w:rsidRPr="00B326E5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Hlubočany</w:t>
      </w:r>
      <w:r w:rsidRPr="00B326E5">
        <w:rPr>
          <w:sz w:val="24"/>
          <w:szCs w:val="24"/>
        </w:rPr>
        <w:t xml:space="preserve"> deleguje v souladu s ustanovením § 84, odst. 2, písm. f) zákona č. 128/2000 Sb., o obcích, ve znění pozdějších předpisů, </w:t>
      </w:r>
      <w:r w:rsidRPr="00A22304">
        <w:rPr>
          <w:sz w:val="24"/>
          <w:szCs w:val="24"/>
        </w:rPr>
        <w:t>pana</w:t>
      </w:r>
      <w:r w:rsidR="00A22304">
        <w:rPr>
          <w:sz w:val="24"/>
          <w:szCs w:val="24"/>
        </w:rPr>
        <w:t xml:space="preserve"> Antonína Kopřivu</w:t>
      </w:r>
      <w:r w:rsidRPr="00B326E5">
        <w:rPr>
          <w:sz w:val="24"/>
          <w:szCs w:val="24"/>
        </w:rPr>
        <w:t xml:space="preserve"> jako zástupce a </w:t>
      </w:r>
      <w:r w:rsidRPr="00A22304">
        <w:rPr>
          <w:sz w:val="24"/>
          <w:szCs w:val="24"/>
        </w:rPr>
        <w:t>pana</w:t>
      </w:r>
      <w:r w:rsidR="00A22304">
        <w:rPr>
          <w:sz w:val="24"/>
          <w:szCs w:val="24"/>
        </w:rPr>
        <w:t xml:space="preserve"> Pavla Dvořáčka</w:t>
      </w:r>
      <w:r w:rsidRPr="00B326E5">
        <w:rPr>
          <w:sz w:val="24"/>
          <w:szCs w:val="24"/>
        </w:rPr>
        <w:t xml:space="preserve"> jako náhradníka tohoto zástupce pro případ jeho nemoci nebo pracovního zaneprázdnění, k zastupování obce </w:t>
      </w:r>
      <w:r>
        <w:rPr>
          <w:sz w:val="24"/>
          <w:szCs w:val="24"/>
        </w:rPr>
        <w:t>Hlubočany</w:t>
      </w:r>
      <w:r w:rsidRPr="00B326E5">
        <w:rPr>
          <w:sz w:val="24"/>
          <w:szCs w:val="24"/>
        </w:rPr>
        <w:t xml:space="preserve"> na valné hromadě akciové společnosti RESPONO, a.s., IČ 49435612, která se bude konat dne </w:t>
      </w:r>
      <w:proofErr w:type="gramStart"/>
      <w:r w:rsidRPr="00B326E5">
        <w:rPr>
          <w:sz w:val="24"/>
          <w:szCs w:val="24"/>
        </w:rPr>
        <w:t>7.6.2022</w:t>
      </w:r>
      <w:proofErr w:type="gramEnd"/>
      <w:r w:rsidRPr="00B326E5">
        <w:rPr>
          <w:sz w:val="24"/>
          <w:szCs w:val="24"/>
        </w:rPr>
        <w:t>.</w:t>
      </w: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660A91" w:rsidRDefault="00660A91" w:rsidP="00660A9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</w:t>
      </w:r>
      <w:r w:rsidRPr="009D16A4">
        <w:rPr>
          <w:sz w:val="24"/>
          <w:szCs w:val="24"/>
        </w:rPr>
        <w:t>mlouv</w:t>
      </w:r>
      <w:r>
        <w:rPr>
          <w:sz w:val="24"/>
          <w:szCs w:val="24"/>
        </w:rPr>
        <w:t>y s </w:t>
      </w:r>
      <w:proofErr w:type="gramStart"/>
      <w:r>
        <w:rPr>
          <w:sz w:val="24"/>
          <w:szCs w:val="24"/>
        </w:rPr>
        <w:t>EG.D, a.</w:t>
      </w:r>
      <w:proofErr w:type="gramEnd"/>
      <w:r>
        <w:rPr>
          <w:sz w:val="24"/>
          <w:szCs w:val="24"/>
        </w:rPr>
        <w:t>s.,</w:t>
      </w:r>
      <w:r w:rsidRPr="009D16A4">
        <w:rPr>
          <w:sz w:val="24"/>
          <w:szCs w:val="24"/>
        </w:rPr>
        <w:t xml:space="preserve"> č. </w:t>
      </w:r>
      <w:r>
        <w:rPr>
          <w:sz w:val="24"/>
          <w:szCs w:val="24"/>
        </w:rPr>
        <w:t>PR-014330063886/002-ADS o zřízení věcného břemene a pověřuje starostu k jejímu podpisu.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660A91" w:rsidRDefault="00660A91" w:rsidP="00660A9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</w:t>
      </w:r>
      <w:r w:rsidRPr="009D16A4">
        <w:rPr>
          <w:sz w:val="24"/>
          <w:szCs w:val="24"/>
        </w:rPr>
        <w:t>mlouv</w:t>
      </w:r>
      <w:r>
        <w:rPr>
          <w:sz w:val="24"/>
          <w:szCs w:val="24"/>
        </w:rPr>
        <w:t>y s </w:t>
      </w:r>
      <w:proofErr w:type="gramStart"/>
      <w:r>
        <w:rPr>
          <w:sz w:val="24"/>
          <w:szCs w:val="24"/>
        </w:rPr>
        <w:t>EG.D, a.</w:t>
      </w:r>
      <w:proofErr w:type="gramEnd"/>
      <w:r>
        <w:rPr>
          <w:sz w:val="24"/>
          <w:szCs w:val="24"/>
        </w:rPr>
        <w:t>s.,</w:t>
      </w:r>
      <w:r w:rsidRPr="009D16A4">
        <w:rPr>
          <w:sz w:val="24"/>
          <w:szCs w:val="24"/>
        </w:rPr>
        <w:t xml:space="preserve"> č. </w:t>
      </w:r>
      <w:r>
        <w:rPr>
          <w:sz w:val="24"/>
          <w:szCs w:val="24"/>
        </w:rPr>
        <w:t>PR-014330073662/001-ADS o zřízení věcného břemene a pověřuje starostu k jejímu podpisu.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7D5905" w:rsidRPr="007D5905" w:rsidRDefault="006B141E" w:rsidP="007D5905">
      <w:pPr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0E67A3">
        <w:rPr>
          <w:sz w:val="24"/>
          <w:szCs w:val="24"/>
        </w:rPr>
        <w:t>bezplatné ubytování pro uprchlíky z Ukrajiny v budově SC Terešov, Obec Hlubočany uhradí veškeré náklady s užíváním budovy jako je elektrická energie, voda a otop.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9D16A4" w:rsidRDefault="002C018D" w:rsidP="009D16A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s</w:t>
      </w:r>
      <w:r w:rsidR="009D16A4" w:rsidRPr="009D16A4">
        <w:rPr>
          <w:sz w:val="24"/>
          <w:szCs w:val="24"/>
        </w:rPr>
        <w:t>mlouv</w:t>
      </w:r>
      <w:r w:rsidR="009D16A4">
        <w:rPr>
          <w:sz w:val="24"/>
          <w:szCs w:val="24"/>
        </w:rPr>
        <w:t>u</w:t>
      </w:r>
      <w:r w:rsidR="009D16A4" w:rsidRPr="009D16A4">
        <w:rPr>
          <w:sz w:val="24"/>
          <w:szCs w:val="24"/>
        </w:rPr>
        <w:t xml:space="preserve"> </w:t>
      </w:r>
      <w:r w:rsidR="00660A91">
        <w:rPr>
          <w:sz w:val="24"/>
          <w:szCs w:val="24"/>
        </w:rPr>
        <w:t>o příspěvku na sp</w:t>
      </w:r>
      <w:r w:rsidR="00061FB5">
        <w:rPr>
          <w:sz w:val="24"/>
          <w:szCs w:val="24"/>
        </w:rPr>
        <w:t>o</w:t>
      </w:r>
      <w:r w:rsidR="00660A91">
        <w:rPr>
          <w:sz w:val="24"/>
          <w:szCs w:val="24"/>
        </w:rPr>
        <w:t xml:space="preserve">lufinancování sítě sociálních služeb ORP </w:t>
      </w:r>
      <w:proofErr w:type="gramStart"/>
      <w:r w:rsidR="00660A91">
        <w:rPr>
          <w:sz w:val="24"/>
          <w:szCs w:val="24"/>
        </w:rPr>
        <w:t>Vyškov</w:t>
      </w:r>
      <w:r>
        <w:rPr>
          <w:sz w:val="24"/>
          <w:szCs w:val="24"/>
        </w:rPr>
        <w:t xml:space="preserve"> – </w:t>
      </w:r>
      <w:r w:rsidR="00061FB5">
        <w:rPr>
          <w:sz w:val="24"/>
          <w:szCs w:val="24"/>
        </w:rPr>
        <w:t xml:space="preserve"> ve</w:t>
      </w:r>
      <w:proofErr w:type="gramEnd"/>
      <w:r w:rsidR="00061FB5">
        <w:rPr>
          <w:sz w:val="24"/>
          <w:szCs w:val="24"/>
        </w:rPr>
        <w:t xml:space="preserve"> výši</w:t>
      </w:r>
      <w:r w:rsidR="00A22304">
        <w:rPr>
          <w:sz w:val="24"/>
          <w:szCs w:val="24"/>
        </w:rPr>
        <w:t xml:space="preserve"> 50 000 Kč</w:t>
      </w:r>
      <w:r w:rsidR="00061FB5">
        <w:rPr>
          <w:sz w:val="24"/>
          <w:szCs w:val="24"/>
        </w:rPr>
        <w:t xml:space="preserve"> </w:t>
      </w:r>
      <w:r w:rsidR="009D16A4">
        <w:rPr>
          <w:sz w:val="24"/>
          <w:szCs w:val="24"/>
        </w:rPr>
        <w:t>a pověřuje starostu k jejímu podpisu.</w:t>
      </w:r>
    </w:p>
    <w:p w:rsidR="00CC1875" w:rsidRDefault="00CC1875" w:rsidP="004D5A54">
      <w:pPr>
        <w:spacing w:after="0"/>
        <w:jc w:val="both"/>
        <w:rPr>
          <w:sz w:val="24"/>
          <w:szCs w:val="24"/>
        </w:rPr>
      </w:pP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061FB5">
        <w:rPr>
          <w:sz w:val="24"/>
          <w:szCs w:val="24"/>
        </w:rPr>
        <w:t>bere na vědomí úpravu schváleného rozpočtu pro rok 2022. Touto úpravou jde o změnu čísla položky rozpočtové skladby v třídění podle změněné rozpočtové skladby, kdy položku 1340 nahrazuje položka 1345.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9D16A4">
        <w:rPr>
          <w:b/>
          <w:sz w:val="28"/>
          <w:szCs w:val="28"/>
        </w:rPr>
        <w:t xml:space="preserve"> </w:t>
      </w:r>
      <w:r w:rsidR="00066C3A">
        <w:rPr>
          <w:b/>
          <w:sz w:val="28"/>
          <w:szCs w:val="28"/>
        </w:rPr>
        <w:t>10</w:t>
      </w:r>
    </w:p>
    <w:p w:rsidR="005A3A45" w:rsidRPr="00157C43" w:rsidRDefault="005A3A45" w:rsidP="004D5A5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 w:rsidR="009D16A4">
        <w:rPr>
          <w:sz w:val="24"/>
          <w:szCs w:val="24"/>
        </w:rPr>
        <w:t xml:space="preserve">schvaluje </w:t>
      </w:r>
      <w:r w:rsidR="00066C3A">
        <w:rPr>
          <w:sz w:val="24"/>
          <w:szCs w:val="24"/>
        </w:rPr>
        <w:t xml:space="preserve">záměr </w:t>
      </w:r>
      <w:r w:rsidR="00157C43">
        <w:rPr>
          <w:sz w:val="24"/>
          <w:szCs w:val="24"/>
        </w:rPr>
        <w:t>prodeje části pozemku par. č. 500/4 o výměře 69 m</w:t>
      </w:r>
      <w:r w:rsidR="00157C43" w:rsidRPr="00157C43">
        <w:rPr>
          <w:sz w:val="24"/>
          <w:szCs w:val="24"/>
          <w:vertAlign w:val="superscript"/>
        </w:rPr>
        <w:t>2</w:t>
      </w:r>
      <w:r w:rsidR="00157C43">
        <w:rPr>
          <w:sz w:val="24"/>
          <w:szCs w:val="24"/>
        </w:rPr>
        <w:t>, za cenu 300 Kč/m</w:t>
      </w:r>
      <w:r w:rsidR="00157C43" w:rsidRPr="00157C43">
        <w:rPr>
          <w:sz w:val="24"/>
          <w:szCs w:val="24"/>
          <w:vertAlign w:val="superscript"/>
        </w:rPr>
        <w:t>2</w:t>
      </w:r>
      <w:r w:rsidR="00157C43">
        <w:rPr>
          <w:sz w:val="24"/>
          <w:szCs w:val="24"/>
        </w:rPr>
        <w:t>.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</w:p>
    <w:p w:rsidR="00157C43" w:rsidRDefault="00157C43" w:rsidP="004D5A54">
      <w:pPr>
        <w:spacing w:after="0"/>
        <w:jc w:val="both"/>
        <w:rPr>
          <w:b/>
          <w:sz w:val="28"/>
          <w:szCs w:val="28"/>
        </w:rPr>
      </w:pPr>
    </w:p>
    <w:p w:rsidR="00E172D5" w:rsidRDefault="00E172D5" w:rsidP="00E172D5">
      <w:pPr>
        <w:spacing w:after="0"/>
        <w:jc w:val="both"/>
        <w:rPr>
          <w:b/>
          <w:sz w:val="28"/>
          <w:szCs w:val="28"/>
        </w:rPr>
      </w:pPr>
      <w:bookmarkStart w:id="1" w:name="_GoBack"/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8131A4" w:rsidRPr="008131A4" w:rsidRDefault="008131A4" w:rsidP="008131A4">
      <w:pPr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Hlubočany </w:t>
      </w:r>
      <w:r w:rsidRPr="008131A4">
        <w:rPr>
          <w:bCs/>
          <w:sz w:val="24"/>
          <w:szCs w:val="24"/>
        </w:rPr>
        <w:t>schvaluje prominutí nájemného za prostoru sloužícího k podnikání dle smlouvy ze dne 1. 1. 2020 (pohostinství Hlubočany) uzavřené s Jarmilou Raušerovou, IČ 48904481, za období únor, březen a duben 2022 (3 nájmy).</w:t>
      </w:r>
    </w:p>
    <w:bookmarkEnd w:id="1"/>
    <w:p w:rsidR="003C714B" w:rsidRDefault="003C714B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3C714B">
        <w:rPr>
          <w:sz w:val="24"/>
          <w:szCs w:val="24"/>
        </w:rPr>
        <w:t xml:space="preserve">nákup podílu 29/180 rodinného domu </w:t>
      </w:r>
      <w:proofErr w:type="gramStart"/>
      <w:r w:rsidR="003C714B">
        <w:rPr>
          <w:sz w:val="24"/>
          <w:szCs w:val="24"/>
        </w:rPr>
        <w:t>č.p.</w:t>
      </w:r>
      <w:proofErr w:type="gramEnd"/>
      <w:r w:rsidR="003C714B">
        <w:rPr>
          <w:sz w:val="24"/>
          <w:szCs w:val="24"/>
        </w:rPr>
        <w:t xml:space="preserve"> 13 na pozemku par. č. st. 90 v </w:t>
      </w:r>
      <w:proofErr w:type="spellStart"/>
      <w:r w:rsidR="003C714B">
        <w:rPr>
          <w:sz w:val="24"/>
          <w:szCs w:val="24"/>
        </w:rPr>
        <w:t>k.ú</w:t>
      </w:r>
      <w:proofErr w:type="spellEnd"/>
      <w:r w:rsidR="003C714B">
        <w:rPr>
          <w:sz w:val="24"/>
          <w:szCs w:val="24"/>
        </w:rPr>
        <w:t xml:space="preserve">. Hlubočany za cenu 150 000 Kč </w:t>
      </w:r>
      <w:r>
        <w:rPr>
          <w:sz w:val="24"/>
          <w:szCs w:val="24"/>
        </w:rPr>
        <w:t xml:space="preserve">a pověřuje starostu k podpisu </w:t>
      </w:r>
      <w:r w:rsidR="003C714B">
        <w:rPr>
          <w:sz w:val="24"/>
          <w:szCs w:val="24"/>
        </w:rPr>
        <w:t>kupní</w:t>
      </w:r>
      <w:r>
        <w:rPr>
          <w:sz w:val="24"/>
          <w:szCs w:val="24"/>
        </w:rPr>
        <w:t xml:space="preserve"> smlouvy.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A0906"/>
    <w:rsid w:val="000D02A6"/>
    <w:rsid w:val="000D19EF"/>
    <w:rsid w:val="000E67A3"/>
    <w:rsid w:val="00124C2B"/>
    <w:rsid w:val="00157C43"/>
    <w:rsid w:val="001643B2"/>
    <w:rsid w:val="001D153C"/>
    <w:rsid w:val="002172E8"/>
    <w:rsid w:val="00256EBC"/>
    <w:rsid w:val="00290621"/>
    <w:rsid w:val="002B1D4D"/>
    <w:rsid w:val="002C018D"/>
    <w:rsid w:val="00332237"/>
    <w:rsid w:val="00365DB3"/>
    <w:rsid w:val="003A7DF1"/>
    <w:rsid w:val="003B29FE"/>
    <w:rsid w:val="003C0C3E"/>
    <w:rsid w:val="003C714B"/>
    <w:rsid w:val="00416155"/>
    <w:rsid w:val="00480504"/>
    <w:rsid w:val="004D5A54"/>
    <w:rsid w:val="005A3A45"/>
    <w:rsid w:val="005B23C4"/>
    <w:rsid w:val="005C426E"/>
    <w:rsid w:val="005F0FFB"/>
    <w:rsid w:val="0062772C"/>
    <w:rsid w:val="00660937"/>
    <w:rsid w:val="00660A91"/>
    <w:rsid w:val="006B141E"/>
    <w:rsid w:val="006F5154"/>
    <w:rsid w:val="00701622"/>
    <w:rsid w:val="007256CB"/>
    <w:rsid w:val="00744DBB"/>
    <w:rsid w:val="007C0787"/>
    <w:rsid w:val="007D5905"/>
    <w:rsid w:val="008131A4"/>
    <w:rsid w:val="00875070"/>
    <w:rsid w:val="00992E36"/>
    <w:rsid w:val="009A289C"/>
    <w:rsid w:val="009D16A4"/>
    <w:rsid w:val="009E126E"/>
    <w:rsid w:val="009F71A0"/>
    <w:rsid w:val="00A22304"/>
    <w:rsid w:val="00AA5060"/>
    <w:rsid w:val="00B0402E"/>
    <w:rsid w:val="00B275BB"/>
    <w:rsid w:val="00B326E5"/>
    <w:rsid w:val="00B379E0"/>
    <w:rsid w:val="00B415B0"/>
    <w:rsid w:val="00BB683D"/>
    <w:rsid w:val="00C10C1D"/>
    <w:rsid w:val="00C229C1"/>
    <w:rsid w:val="00C743D7"/>
    <w:rsid w:val="00CB1237"/>
    <w:rsid w:val="00CC1875"/>
    <w:rsid w:val="00D23DBE"/>
    <w:rsid w:val="00D86B06"/>
    <w:rsid w:val="00E07298"/>
    <w:rsid w:val="00E172D5"/>
    <w:rsid w:val="00E50C2B"/>
    <w:rsid w:val="00E860A5"/>
    <w:rsid w:val="00EB639E"/>
    <w:rsid w:val="00F511F5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6</cp:revision>
  <cp:lastPrinted>2022-04-06T07:03:00Z</cp:lastPrinted>
  <dcterms:created xsi:type="dcterms:W3CDTF">2022-03-22T09:47:00Z</dcterms:created>
  <dcterms:modified xsi:type="dcterms:W3CDTF">2022-04-06T07:03:00Z</dcterms:modified>
</cp:coreProperties>
</file>