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6C75" w14:textId="77777777" w:rsidR="009C3F91" w:rsidRPr="004270FE" w:rsidRDefault="000C0B83" w:rsidP="000C0B83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270FE">
        <w:rPr>
          <w:rFonts w:ascii="Garamond" w:hAnsi="Garamond"/>
          <w:b/>
          <w:sz w:val="24"/>
          <w:szCs w:val="24"/>
        </w:rPr>
        <w:t>Smlouva o zřízení pověřence</w:t>
      </w:r>
      <w:r w:rsidR="00853F93" w:rsidRPr="004270FE">
        <w:rPr>
          <w:rFonts w:ascii="Garamond" w:hAnsi="Garamond"/>
          <w:b/>
          <w:sz w:val="24"/>
          <w:szCs w:val="24"/>
        </w:rPr>
        <w:t xml:space="preserve"> (DPO – data protection officer)</w:t>
      </w:r>
      <w:r w:rsidRPr="004270FE">
        <w:rPr>
          <w:rFonts w:ascii="Garamond" w:hAnsi="Garamond"/>
          <w:b/>
          <w:sz w:val="24"/>
          <w:szCs w:val="24"/>
        </w:rPr>
        <w:t xml:space="preserve"> pro ochranu osobních údajů dle</w:t>
      </w:r>
      <w:r w:rsidR="009C3F91" w:rsidRPr="004270FE">
        <w:rPr>
          <w:rFonts w:ascii="Garamond" w:hAnsi="Garamond"/>
          <w:b/>
          <w:sz w:val="24"/>
          <w:szCs w:val="24"/>
        </w:rPr>
        <w:t xml:space="preserve"> </w:t>
      </w:r>
      <w:r w:rsidR="009C3F91" w:rsidRPr="004270FE">
        <w:rPr>
          <w:rFonts w:ascii="Garamond" w:hAnsi="Garamond" w:cs="Lucida Sans Unicode"/>
          <w:b/>
          <w:sz w:val="24"/>
          <w:szCs w:val="24"/>
        </w:rPr>
        <w:t>Nařízení Evropského parlamentu a Rady EU 2016/679 ze dne 27. dubna 2016 o ochraně fyzických osob v souvislosti se zpracováním osobních údajů a o volném pohybu těchto údajů</w:t>
      </w:r>
      <w:r w:rsidR="009C3F91" w:rsidRPr="004270FE">
        <w:rPr>
          <w:rFonts w:ascii="Garamond" w:hAnsi="Garamond" w:cs="Lucida Sans Unicode"/>
          <w:sz w:val="24"/>
          <w:szCs w:val="24"/>
        </w:rPr>
        <w:t xml:space="preserve"> </w:t>
      </w:r>
      <w:r w:rsidR="009C3F91" w:rsidRPr="004270FE">
        <w:rPr>
          <w:rFonts w:ascii="Garamond" w:hAnsi="Garamond"/>
          <w:b/>
          <w:sz w:val="24"/>
          <w:szCs w:val="24"/>
        </w:rPr>
        <w:t>(dále jen „</w:t>
      </w:r>
      <w:r w:rsidR="00D17E70" w:rsidRPr="004270FE">
        <w:rPr>
          <w:rFonts w:ascii="Garamond" w:hAnsi="Garamond"/>
          <w:b/>
          <w:sz w:val="24"/>
          <w:szCs w:val="24"/>
        </w:rPr>
        <w:t xml:space="preserve">Nařízení </w:t>
      </w:r>
      <w:r w:rsidR="009C3F91" w:rsidRPr="004270FE">
        <w:rPr>
          <w:rFonts w:ascii="Garamond" w:hAnsi="Garamond"/>
          <w:b/>
          <w:sz w:val="24"/>
          <w:szCs w:val="24"/>
        </w:rPr>
        <w:t>GDPR“)</w:t>
      </w:r>
    </w:p>
    <w:p w14:paraId="0DC8B37A" w14:textId="7A5AF0CB" w:rsidR="00BE2284" w:rsidRDefault="00701CBA" w:rsidP="000C0B83">
      <w:pPr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uzavřená dle § 1746</w:t>
      </w:r>
      <w:r w:rsidR="00BE2284" w:rsidRPr="004270FE">
        <w:rPr>
          <w:rFonts w:ascii="Garamond" w:hAnsi="Garamond"/>
          <w:b/>
          <w:sz w:val="24"/>
          <w:szCs w:val="24"/>
        </w:rPr>
        <w:t xml:space="preserve"> a násl. zákona č. 89/2012 Sb.</w:t>
      </w:r>
      <w:r w:rsidR="00C356F8" w:rsidRPr="004270FE">
        <w:rPr>
          <w:rFonts w:ascii="Garamond" w:hAnsi="Garamond"/>
          <w:b/>
          <w:sz w:val="24"/>
          <w:szCs w:val="24"/>
        </w:rPr>
        <w:t xml:space="preserve"> (dále jen „Smlouva“)</w:t>
      </w:r>
    </w:p>
    <w:p w14:paraId="0DD4919D" w14:textId="77777777" w:rsidR="00413302" w:rsidRPr="004270FE" w:rsidRDefault="00413302" w:rsidP="000C0B83">
      <w:pPr>
        <w:jc w:val="center"/>
        <w:rPr>
          <w:rFonts w:ascii="Garamond" w:hAnsi="Garamond"/>
          <w:b/>
          <w:sz w:val="24"/>
          <w:szCs w:val="24"/>
        </w:rPr>
      </w:pPr>
    </w:p>
    <w:p w14:paraId="1A7B5D02" w14:textId="77777777" w:rsidR="00580E08" w:rsidRPr="004270FE" w:rsidRDefault="000C0B83" w:rsidP="000C0B83">
      <w:pPr>
        <w:jc w:val="center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Smluvní strany: </w:t>
      </w:r>
    </w:p>
    <w:p w14:paraId="204C8ACE" w14:textId="01EC4009" w:rsidR="00A07C5C" w:rsidRPr="00C51AFC" w:rsidRDefault="000C0B83" w:rsidP="00A07C5C">
      <w:pPr>
        <w:rPr>
          <w:rFonts w:ascii="Garamond" w:hAnsi="Garamond"/>
          <w:b/>
          <w:sz w:val="24"/>
          <w:szCs w:val="24"/>
        </w:rPr>
      </w:pPr>
      <w:r w:rsidRPr="00C51AFC">
        <w:rPr>
          <w:rFonts w:ascii="Garamond" w:hAnsi="Garamond"/>
          <w:b/>
          <w:sz w:val="24"/>
          <w:szCs w:val="24"/>
        </w:rPr>
        <w:t>Dobrovolný svazek obcí</w:t>
      </w:r>
      <w:r w:rsidR="004270FE" w:rsidRPr="00C51AFC">
        <w:rPr>
          <w:rFonts w:ascii="Garamond" w:hAnsi="Garamond"/>
          <w:b/>
          <w:sz w:val="24"/>
          <w:szCs w:val="24"/>
        </w:rPr>
        <w:t xml:space="preserve"> SO Větrník </w:t>
      </w:r>
      <w:r w:rsidRPr="00C51AFC">
        <w:rPr>
          <w:rFonts w:ascii="Garamond" w:hAnsi="Garamond"/>
          <w:b/>
          <w:sz w:val="24"/>
          <w:szCs w:val="24"/>
        </w:rPr>
        <w:t xml:space="preserve">: </w:t>
      </w:r>
    </w:p>
    <w:p w14:paraId="59791217" w14:textId="3040D799" w:rsidR="007A5C56" w:rsidRDefault="004270FE" w:rsidP="007A5C56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4270FE">
        <w:rPr>
          <w:rFonts w:ascii="Garamond" w:hAnsi="Garamond" w:cs="Tahoma"/>
          <w:sz w:val="24"/>
          <w:szCs w:val="24"/>
        </w:rPr>
        <w:t>IČ 70926727, se sídlem Rostěnice-Zvonovice 109, 682 01 Rostěnice-Zvonovice, zastoupený předsedou svazku Romanem Petříkem,</w:t>
      </w:r>
      <w:r w:rsidR="00C51AFC">
        <w:rPr>
          <w:rFonts w:ascii="Garamond" w:hAnsi="Garamond" w:cs="Tahoma"/>
          <w:sz w:val="24"/>
          <w:szCs w:val="24"/>
        </w:rPr>
        <w:t xml:space="preserve"> č.ú</w:t>
      </w:r>
      <w:r w:rsidR="006F12DB">
        <w:rPr>
          <w:rFonts w:ascii="Garamond" w:hAnsi="Garamond" w:cs="Tahoma"/>
          <w:sz w:val="24"/>
          <w:szCs w:val="24"/>
        </w:rPr>
        <w:t xml:space="preserve">. </w:t>
      </w:r>
      <w:r w:rsidR="00C51AFC">
        <w:rPr>
          <w:rFonts w:ascii="Garamond" w:hAnsi="Garamond" w:cs="Tahoma"/>
          <w:sz w:val="24"/>
          <w:szCs w:val="24"/>
        </w:rPr>
        <w:t>94 – 8317731 / 071</w:t>
      </w:r>
    </w:p>
    <w:p w14:paraId="3375B776" w14:textId="0A0413D2" w:rsidR="000C0B83" w:rsidRPr="004270FE" w:rsidRDefault="000C0B83" w:rsidP="00A07C5C">
      <w:pPr>
        <w:rPr>
          <w:rFonts w:ascii="Garamond" w:hAnsi="Garamond"/>
          <w:i/>
          <w:sz w:val="24"/>
          <w:szCs w:val="24"/>
        </w:rPr>
      </w:pPr>
      <w:r w:rsidRPr="004270FE">
        <w:rPr>
          <w:rFonts w:ascii="Garamond" w:hAnsi="Garamond"/>
          <w:i/>
          <w:sz w:val="24"/>
          <w:szCs w:val="24"/>
        </w:rPr>
        <w:t>(dále jen „DSO“)</w:t>
      </w:r>
    </w:p>
    <w:p w14:paraId="529B8F18" w14:textId="4166EB97" w:rsidR="00A07C5C" w:rsidRPr="00413302" w:rsidRDefault="000C0B83" w:rsidP="00504A92">
      <w:pPr>
        <w:jc w:val="center"/>
        <w:rPr>
          <w:rFonts w:ascii="Garamond" w:hAnsi="Garamond"/>
          <w:b/>
          <w:sz w:val="24"/>
          <w:szCs w:val="24"/>
        </w:rPr>
      </w:pPr>
      <w:r w:rsidRPr="00413302">
        <w:rPr>
          <w:rFonts w:ascii="Garamond" w:hAnsi="Garamond"/>
          <w:b/>
          <w:sz w:val="24"/>
          <w:szCs w:val="24"/>
        </w:rPr>
        <w:t>a</w:t>
      </w:r>
    </w:p>
    <w:p w14:paraId="0E274603" w14:textId="25FA8EF3" w:rsidR="00755B79" w:rsidRDefault="00755B79" w:rsidP="00755B79">
      <w:pPr>
        <w:spacing w:after="0" w:line="240" w:lineRule="auto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Obec Hlubočany :</w:t>
      </w:r>
    </w:p>
    <w:p w14:paraId="184AC344" w14:textId="77777777" w:rsidR="00BA1A9C" w:rsidRDefault="00BA1A9C" w:rsidP="00755B79">
      <w:pPr>
        <w:spacing w:after="0" w:line="240" w:lineRule="auto"/>
        <w:jc w:val="both"/>
        <w:rPr>
          <w:rFonts w:ascii="Garamond" w:hAnsi="Garamond" w:cs="Tahoma"/>
          <w:b/>
          <w:sz w:val="24"/>
          <w:szCs w:val="24"/>
        </w:rPr>
      </w:pPr>
    </w:p>
    <w:p w14:paraId="13B59E89" w14:textId="6444942C" w:rsidR="00755B79" w:rsidRDefault="00755B79" w:rsidP="00755B79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IČ 00372072, se sídlem Hlubočany 22, 682 01 Vyškov, zastoupená starostou Lubomírem Bednaříkem,</w:t>
      </w:r>
    </w:p>
    <w:p w14:paraId="398F9F26" w14:textId="77777777" w:rsidR="00755B79" w:rsidRDefault="00755B79" w:rsidP="00755B79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(dále jen „Obec“)</w:t>
      </w:r>
    </w:p>
    <w:p w14:paraId="30E59D24" w14:textId="77777777" w:rsidR="00DC42D9" w:rsidRPr="004270FE" w:rsidRDefault="00CC67D4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I.</w:t>
      </w:r>
    </w:p>
    <w:p w14:paraId="73CA2A8B" w14:textId="77777777" w:rsidR="00FE67FC" w:rsidRPr="004270FE" w:rsidRDefault="00FE67FC" w:rsidP="00FE67FC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Základní ustanovení</w:t>
      </w:r>
    </w:p>
    <w:p w14:paraId="2DCF06BD" w14:textId="77777777" w:rsidR="0092649E" w:rsidRPr="004270FE" w:rsidRDefault="0092649E" w:rsidP="00FE67FC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7A425E64" w14:textId="6439E93D" w:rsidR="00BE2284" w:rsidRPr="004270FE" w:rsidRDefault="00BE2284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Předmětem této smlouvy je závazek </w:t>
      </w:r>
      <w:r w:rsidR="00A44915" w:rsidRPr="004270FE">
        <w:rPr>
          <w:rFonts w:ascii="Garamond" w:hAnsi="Garamond"/>
          <w:sz w:val="24"/>
          <w:szCs w:val="24"/>
        </w:rPr>
        <w:t>DSO</w:t>
      </w:r>
      <w:r w:rsidR="0054738F" w:rsidRPr="004270FE">
        <w:rPr>
          <w:rFonts w:ascii="Garamond" w:hAnsi="Garamond"/>
          <w:sz w:val="24"/>
          <w:szCs w:val="24"/>
        </w:rPr>
        <w:t xml:space="preserve"> </w:t>
      </w:r>
      <w:r w:rsidR="00DF5AA0" w:rsidRPr="004270FE">
        <w:rPr>
          <w:rFonts w:ascii="Garamond" w:hAnsi="Garamond"/>
          <w:sz w:val="24"/>
          <w:szCs w:val="24"/>
        </w:rPr>
        <w:t xml:space="preserve">vykonávat funkci </w:t>
      </w:r>
      <w:r w:rsidR="00C370FE" w:rsidRPr="004270FE">
        <w:rPr>
          <w:rFonts w:ascii="Garamond" w:hAnsi="Garamond"/>
          <w:sz w:val="24"/>
          <w:szCs w:val="24"/>
        </w:rPr>
        <w:t>P</w:t>
      </w:r>
      <w:r w:rsidRPr="004270FE">
        <w:rPr>
          <w:rFonts w:ascii="Garamond" w:hAnsi="Garamond"/>
          <w:sz w:val="24"/>
          <w:szCs w:val="24"/>
        </w:rPr>
        <w:t>ověřence pro ochranu osobních</w:t>
      </w:r>
      <w:r w:rsidR="00587264" w:rsidRPr="004270FE">
        <w:rPr>
          <w:rFonts w:ascii="Garamond" w:hAnsi="Garamond"/>
          <w:sz w:val="24"/>
          <w:szCs w:val="24"/>
        </w:rPr>
        <w:t xml:space="preserve"> údajů</w:t>
      </w:r>
      <w:r w:rsidR="00D17E70" w:rsidRPr="004270FE">
        <w:rPr>
          <w:rFonts w:ascii="Garamond" w:hAnsi="Garamond"/>
          <w:sz w:val="24"/>
          <w:szCs w:val="24"/>
        </w:rPr>
        <w:t xml:space="preserve"> (dále jen „Pověřenec“) pro</w:t>
      </w:r>
      <w:r w:rsidR="00CD6367" w:rsidRPr="004270FE">
        <w:rPr>
          <w:rFonts w:ascii="Garamond" w:hAnsi="Garamond"/>
          <w:sz w:val="24"/>
          <w:szCs w:val="24"/>
        </w:rPr>
        <w:t xml:space="preserve"> O</w:t>
      </w:r>
      <w:r w:rsidR="00587264" w:rsidRPr="004270FE">
        <w:rPr>
          <w:rFonts w:ascii="Garamond" w:hAnsi="Garamond"/>
          <w:sz w:val="24"/>
          <w:szCs w:val="24"/>
        </w:rPr>
        <w:t>b</w:t>
      </w:r>
      <w:r w:rsidR="00D17E70" w:rsidRPr="004270FE">
        <w:rPr>
          <w:rFonts w:ascii="Garamond" w:hAnsi="Garamond"/>
          <w:sz w:val="24"/>
          <w:szCs w:val="24"/>
        </w:rPr>
        <w:t>ec po</w:t>
      </w:r>
      <w:r w:rsidR="00587264" w:rsidRPr="004270FE">
        <w:rPr>
          <w:rFonts w:ascii="Garamond" w:hAnsi="Garamond"/>
          <w:sz w:val="24"/>
          <w:szCs w:val="24"/>
        </w:rPr>
        <w:t xml:space="preserve">dle </w:t>
      </w:r>
      <w:r w:rsidR="00D17E70" w:rsidRPr="004270FE">
        <w:rPr>
          <w:rFonts w:ascii="Garamond" w:hAnsi="Garamond"/>
          <w:sz w:val="24"/>
          <w:szCs w:val="24"/>
        </w:rPr>
        <w:t xml:space="preserve">Nařízení </w:t>
      </w:r>
      <w:r w:rsidR="00587264" w:rsidRPr="004270FE">
        <w:rPr>
          <w:rFonts w:ascii="Garamond" w:hAnsi="Garamond"/>
          <w:sz w:val="24"/>
          <w:szCs w:val="24"/>
        </w:rPr>
        <w:t>GDPR.</w:t>
      </w:r>
      <w:r w:rsidR="00D55257" w:rsidRPr="004270FE">
        <w:rPr>
          <w:rFonts w:ascii="Garamond" w:hAnsi="Garamond"/>
          <w:sz w:val="24"/>
          <w:szCs w:val="24"/>
        </w:rPr>
        <w:t xml:space="preserve"> DSO je</w:t>
      </w:r>
      <w:r w:rsidR="00800054" w:rsidRPr="004270FE">
        <w:rPr>
          <w:rFonts w:ascii="Garamond" w:hAnsi="Garamond"/>
          <w:sz w:val="24"/>
          <w:szCs w:val="24"/>
        </w:rPr>
        <w:t xml:space="preserve"> povinen</w:t>
      </w:r>
      <w:r w:rsidRPr="004270FE">
        <w:rPr>
          <w:rFonts w:ascii="Garamond" w:hAnsi="Garamond"/>
          <w:sz w:val="24"/>
          <w:szCs w:val="24"/>
        </w:rPr>
        <w:t xml:space="preserve"> řídit se </w:t>
      </w:r>
      <w:r w:rsidR="00DB136B" w:rsidRPr="004270FE">
        <w:rPr>
          <w:rFonts w:ascii="Garamond" w:hAnsi="Garamond"/>
          <w:sz w:val="24"/>
          <w:szCs w:val="24"/>
        </w:rPr>
        <w:t xml:space="preserve">dle </w:t>
      </w:r>
      <w:r w:rsidRPr="004270FE">
        <w:rPr>
          <w:rFonts w:ascii="Garamond" w:hAnsi="Garamond"/>
          <w:sz w:val="24"/>
          <w:szCs w:val="24"/>
        </w:rPr>
        <w:t>pokynů obce, pokud nejsou v rozporu s</w:t>
      </w:r>
      <w:r w:rsidR="00D17E70" w:rsidRPr="004270FE">
        <w:rPr>
          <w:rFonts w:ascii="Garamond" w:hAnsi="Garamond"/>
          <w:sz w:val="24"/>
          <w:szCs w:val="24"/>
        </w:rPr>
        <w:t xml:space="preserve"> Nařízením</w:t>
      </w:r>
      <w:r w:rsidR="00587264" w:rsidRPr="004270FE">
        <w:rPr>
          <w:rFonts w:ascii="Garamond" w:hAnsi="Garamond"/>
          <w:sz w:val="24"/>
          <w:szCs w:val="24"/>
        </w:rPr>
        <w:t> GDPR a jinými právními předpisy.</w:t>
      </w:r>
      <w:r w:rsidRPr="004270FE">
        <w:rPr>
          <w:rFonts w:ascii="Garamond" w:hAnsi="Garamond"/>
          <w:sz w:val="24"/>
          <w:szCs w:val="24"/>
        </w:rPr>
        <w:t xml:space="preserve"> DSO</w:t>
      </w:r>
      <w:r w:rsidR="00CD6367" w:rsidRPr="004270FE">
        <w:rPr>
          <w:rFonts w:ascii="Garamond" w:hAnsi="Garamond"/>
          <w:sz w:val="24"/>
          <w:szCs w:val="24"/>
        </w:rPr>
        <w:t xml:space="preserve"> a O</w:t>
      </w:r>
      <w:r w:rsidR="00587264" w:rsidRPr="004270FE">
        <w:rPr>
          <w:rFonts w:ascii="Garamond" w:hAnsi="Garamond"/>
          <w:sz w:val="24"/>
          <w:szCs w:val="24"/>
        </w:rPr>
        <w:t>bec jsou</w:t>
      </w:r>
      <w:r w:rsidRPr="004270FE">
        <w:rPr>
          <w:rFonts w:ascii="Garamond" w:hAnsi="Garamond"/>
          <w:sz w:val="24"/>
          <w:szCs w:val="24"/>
        </w:rPr>
        <w:t xml:space="preserve"> z</w:t>
      </w:r>
      <w:r w:rsidR="00D55257" w:rsidRPr="004270FE">
        <w:rPr>
          <w:rFonts w:ascii="Garamond" w:hAnsi="Garamond"/>
          <w:sz w:val="24"/>
          <w:szCs w:val="24"/>
        </w:rPr>
        <w:t>ároveň povin</w:t>
      </w:r>
      <w:r w:rsidR="00587264" w:rsidRPr="004270FE">
        <w:rPr>
          <w:rFonts w:ascii="Garamond" w:hAnsi="Garamond"/>
          <w:sz w:val="24"/>
          <w:szCs w:val="24"/>
        </w:rPr>
        <w:t>n</w:t>
      </w:r>
      <w:r w:rsidR="00800054" w:rsidRPr="004270FE">
        <w:rPr>
          <w:rFonts w:ascii="Garamond" w:hAnsi="Garamond"/>
          <w:sz w:val="24"/>
          <w:szCs w:val="24"/>
        </w:rPr>
        <w:t>y</w:t>
      </w:r>
      <w:r w:rsidR="00D17E70" w:rsidRPr="004270FE">
        <w:rPr>
          <w:rFonts w:ascii="Garamond" w:hAnsi="Garamond"/>
          <w:sz w:val="24"/>
          <w:szCs w:val="24"/>
        </w:rPr>
        <w:t xml:space="preserve"> dodržovat N</w:t>
      </w:r>
      <w:r w:rsidR="00D55257" w:rsidRPr="004270FE">
        <w:rPr>
          <w:rFonts w:ascii="Garamond" w:hAnsi="Garamond"/>
          <w:sz w:val="24"/>
          <w:szCs w:val="24"/>
        </w:rPr>
        <w:t>ařízení GDPR a právní předpisy související s ochranou osobních údajů.</w:t>
      </w:r>
    </w:p>
    <w:p w14:paraId="5F2C2B72" w14:textId="77777777" w:rsidR="00CC67D4" w:rsidRPr="004270FE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3C8B9DD7" w14:textId="77777777" w:rsidR="00CC67D4" w:rsidRPr="004270FE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II.</w:t>
      </w:r>
    </w:p>
    <w:p w14:paraId="53330A62" w14:textId="77777777" w:rsidR="0092649E" w:rsidRPr="004270FE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Povinnosti DSO</w:t>
      </w:r>
    </w:p>
    <w:p w14:paraId="6822442A" w14:textId="77777777" w:rsidR="0092649E" w:rsidRPr="004270FE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059DF50D" w14:textId="77777777" w:rsidR="00BE2284" w:rsidRPr="004270FE" w:rsidRDefault="00977E16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DSO se zavazuje</w:t>
      </w:r>
    </w:p>
    <w:p w14:paraId="17CE9585" w14:textId="77777777" w:rsidR="00BE2284" w:rsidRPr="004270FE" w:rsidRDefault="00977E16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zahájit poskytování funkce P</w:t>
      </w:r>
      <w:r w:rsidR="00060169" w:rsidRPr="004270FE">
        <w:rPr>
          <w:rFonts w:ascii="Garamond" w:hAnsi="Garamond"/>
          <w:sz w:val="24"/>
          <w:szCs w:val="24"/>
        </w:rPr>
        <w:t>ověřence dle této smlouvy a dle</w:t>
      </w:r>
      <w:r w:rsidRPr="004270FE">
        <w:rPr>
          <w:rFonts w:ascii="Garamond" w:hAnsi="Garamond"/>
          <w:sz w:val="24"/>
          <w:szCs w:val="24"/>
        </w:rPr>
        <w:t xml:space="preserve"> Nařízení</w:t>
      </w:r>
      <w:r w:rsidR="0050737B" w:rsidRPr="004270FE">
        <w:rPr>
          <w:rFonts w:ascii="Garamond" w:hAnsi="Garamond"/>
          <w:sz w:val="24"/>
          <w:szCs w:val="24"/>
        </w:rPr>
        <w:t xml:space="preserve"> GDPR nejpozději od 25. </w:t>
      </w:r>
      <w:r w:rsidR="00060169" w:rsidRPr="004270FE">
        <w:rPr>
          <w:rFonts w:ascii="Garamond" w:hAnsi="Garamond"/>
          <w:sz w:val="24"/>
          <w:szCs w:val="24"/>
        </w:rPr>
        <w:t>5.</w:t>
      </w:r>
      <w:r w:rsidR="0050737B" w:rsidRPr="004270FE">
        <w:rPr>
          <w:rFonts w:ascii="Garamond" w:hAnsi="Garamond"/>
          <w:sz w:val="24"/>
          <w:szCs w:val="24"/>
        </w:rPr>
        <w:t> </w:t>
      </w:r>
      <w:r w:rsidR="00060169" w:rsidRPr="004270FE">
        <w:rPr>
          <w:rFonts w:ascii="Garamond" w:hAnsi="Garamond"/>
          <w:sz w:val="24"/>
          <w:szCs w:val="24"/>
        </w:rPr>
        <w:t xml:space="preserve">2018. </w:t>
      </w:r>
    </w:p>
    <w:p w14:paraId="6B4ABFB8" w14:textId="77777777" w:rsidR="00060169" w:rsidRPr="004270FE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poskytovat své služby na profesionální úrovni</w:t>
      </w:r>
      <w:r w:rsidR="008616A6" w:rsidRPr="004270FE">
        <w:rPr>
          <w:rFonts w:ascii="Garamond" w:hAnsi="Garamond"/>
          <w:sz w:val="24"/>
          <w:szCs w:val="24"/>
        </w:rPr>
        <w:t xml:space="preserve"> </w:t>
      </w:r>
      <w:r w:rsidRPr="004270FE">
        <w:rPr>
          <w:rFonts w:ascii="Garamond" w:hAnsi="Garamond"/>
          <w:sz w:val="24"/>
          <w:szCs w:val="24"/>
        </w:rPr>
        <w:t xml:space="preserve">takovým způsobem a v takové v kvalitě, aby udržoval dobré jméno obce. </w:t>
      </w:r>
    </w:p>
    <w:p w14:paraId="2DA9DCB9" w14:textId="77777777" w:rsidR="00060169" w:rsidRPr="004270FE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poskytovat své služby v souladu s právními předpisy Č</w:t>
      </w:r>
      <w:r w:rsidR="0054738F" w:rsidRPr="004270FE">
        <w:rPr>
          <w:rFonts w:ascii="Garamond" w:hAnsi="Garamond"/>
          <w:sz w:val="24"/>
          <w:szCs w:val="24"/>
        </w:rPr>
        <w:t>eské republiky a Evropské unie</w:t>
      </w:r>
      <w:r w:rsidR="007A766D" w:rsidRPr="004270FE">
        <w:rPr>
          <w:rFonts w:ascii="Garamond" w:hAnsi="Garamond"/>
          <w:sz w:val="24"/>
          <w:szCs w:val="24"/>
        </w:rPr>
        <w:t xml:space="preserve">, případně i se závazky vyplývajícími pro Českou republiku </w:t>
      </w:r>
      <w:r w:rsidR="00B01C8F" w:rsidRPr="004270FE">
        <w:rPr>
          <w:rFonts w:ascii="Garamond" w:hAnsi="Garamond"/>
          <w:sz w:val="24"/>
          <w:szCs w:val="24"/>
        </w:rPr>
        <w:t>z mezinárodního práva</w:t>
      </w:r>
      <w:r w:rsidR="00270B6E" w:rsidRPr="004270FE">
        <w:rPr>
          <w:rFonts w:ascii="Garamond" w:hAnsi="Garamond"/>
          <w:sz w:val="24"/>
          <w:szCs w:val="24"/>
        </w:rPr>
        <w:t>.</w:t>
      </w:r>
    </w:p>
    <w:p w14:paraId="688567D1" w14:textId="5030F9CE" w:rsidR="00060169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stanovit kontaktní osobu</w:t>
      </w:r>
      <w:r w:rsidR="001D175C" w:rsidRPr="004270FE">
        <w:rPr>
          <w:rFonts w:ascii="Garamond" w:hAnsi="Garamond"/>
          <w:sz w:val="24"/>
          <w:szCs w:val="24"/>
        </w:rPr>
        <w:t xml:space="preserve"> pro výkon Pověřence</w:t>
      </w:r>
      <w:r w:rsidRPr="004270FE">
        <w:rPr>
          <w:rFonts w:ascii="Garamond" w:hAnsi="Garamond"/>
          <w:sz w:val="24"/>
          <w:szCs w:val="24"/>
        </w:rPr>
        <w:t xml:space="preserve">, která bude mít za úkol </w:t>
      </w:r>
      <w:r w:rsidR="00053B89" w:rsidRPr="004270FE">
        <w:rPr>
          <w:rFonts w:ascii="Garamond" w:hAnsi="Garamond"/>
          <w:sz w:val="24"/>
          <w:szCs w:val="24"/>
        </w:rPr>
        <w:t>komunikovat</w:t>
      </w:r>
      <w:r w:rsidRPr="004270FE">
        <w:rPr>
          <w:rFonts w:ascii="Garamond" w:hAnsi="Garamond"/>
          <w:sz w:val="24"/>
          <w:szCs w:val="24"/>
        </w:rPr>
        <w:t xml:space="preserve"> s obcí, vyři</w:t>
      </w:r>
      <w:r w:rsidR="00053B89" w:rsidRPr="004270FE">
        <w:rPr>
          <w:rFonts w:ascii="Garamond" w:hAnsi="Garamond"/>
          <w:sz w:val="24"/>
          <w:szCs w:val="24"/>
        </w:rPr>
        <w:t>zovat případné incidenty</w:t>
      </w:r>
      <w:r w:rsidRPr="004270FE">
        <w:rPr>
          <w:rFonts w:ascii="Garamond" w:hAnsi="Garamond"/>
          <w:sz w:val="24"/>
          <w:szCs w:val="24"/>
        </w:rPr>
        <w:t xml:space="preserve"> a další </w:t>
      </w:r>
      <w:r w:rsidR="00053B89" w:rsidRPr="004270FE">
        <w:rPr>
          <w:rFonts w:ascii="Garamond" w:hAnsi="Garamond"/>
          <w:sz w:val="24"/>
          <w:szCs w:val="24"/>
        </w:rPr>
        <w:t>možné</w:t>
      </w:r>
      <w:r w:rsidRPr="004270FE">
        <w:rPr>
          <w:rFonts w:ascii="Garamond" w:hAnsi="Garamond"/>
          <w:sz w:val="24"/>
          <w:szCs w:val="24"/>
        </w:rPr>
        <w:t xml:space="preserve"> problémy a dotazy v souladu </w:t>
      </w:r>
      <w:r w:rsidRPr="004270FE">
        <w:rPr>
          <w:rFonts w:ascii="Garamond" w:hAnsi="Garamond"/>
          <w:sz w:val="24"/>
          <w:szCs w:val="24"/>
        </w:rPr>
        <w:lastRenderedPageBreak/>
        <w:t>s</w:t>
      </w:r>
      <w:r w:rsidR="00736FAA" w:rsidRPr="004270FE">
        <w:rPr>
          <w:rFonts w:ascii="Garamond" w:hAnsi="Garamond"/>
          <w:sz w:val="24"/>
          <w:szCs w:val="24"/>
        </w:rPr>
        <w:t xml:space="preserve"> Nařízením </w:t>
      </w:r>
      <w:r w:rsidRPr="004270FE">
        <w:rPr>
          <w:rFonts w:ascii="Garamond" w:hAnsi="Garamond"/>
          <w:sz w:val="24"/>
          <w:szCs w:val="24"/>
        </w:rPr>
        <w:t>GDPR</w:t>
      </w:r>
      <w:r w:rsidR="00587761" w:rsidRPr="004270FE">
        <w:rPr>
          <w:rFonts w:ascii="Garamond" w:hAnsi="Garamond"/>
          <w:sz w:val="24"/>
          <w:szCs w:val="24"/>
        </w:rPr>
        <w:t>.</w:t>
      </w:r>
      <w:r w:rsidR="00382CBB">
        <w:rPr>
          <w:rFonts w:ascii="Garamond" w:hAnsi="Garamond"/>
          <w:sz w:val="24"/>
          <w:szCs w:val="24"/>
        </w:rPr>
        <w:t xml:space="preserve"> Touto osobou je Ing. Ivo Kameník, zaměstnanec DSO Větrník, pracoviště Rostěnice 109, telefon 777</w:t>
      </w:r>
      <w:r w:rsidR="00413302">
        <w:rPr>
          <w:rFonts w:ascii="Garamond" w:hAnsi="Garamond"/>
          <w:sz w:val="24"/>
          <w:szCs w:val="24"/>
        </w:rPr>
        <w:t xml:space="preserve"> 136</w:t>
      </w:r>
      <w:r w:rsidR="008A0D98">
        <w:rPr>
          <w:rFonts w:ascii="Garamond" w:hAnsi="Garamond"/>
          <w:sz w:val="24"/>
          <w:szCs w:val="24"/>
        </w:rPr>
        <w:t>325</w:t>
      </w:r>
    </w:p>
    <w:p w14:paraId="60ECA91F" w14:textId="77777777" w:rsidR="00060169" w:rsidRPr="004270FE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zajistit, a</w:t>
      </w:r>
      <w:r w:rsidR="00D55257" w:rsidRPr="004270FE">
        <w:rPr>
          <w:rFonts w:ascii="Garamond" w:hAnsi="Garamond"/>
          <w:sz w:val="24"/>
          <w:szCs w:val="24"/>
        </w:rPr>
        <w:t xml:space="preserve">by veškeré </w:t>
      </w:r>
      <w:r w:rsidR="00587761" w:rsidRPr="004270FE">
        <w:rPr>
          <w:rFonts w:ascii="Garamond" w:hAnsi="Garamond"/>
          <w:sz w:val="24"/>
          <w:szCs w:val="24"/>
        </w:rPr>
        <w:t xml:space="preserve">subjekty, které přijdou do styku </w:t>
      </w:r>
      <w:r w:rsidRPr="004270FE">
        <w:rPr>
          <w:rFonts w:ascii="Garamond" w:hAnsi="Garamond"/>
          <w:sz w:val="24"/>
          <w:szCs w:val="24"/>
        </w:rPr>
        <w:t>s informacemi</w:t>
      </w:r>
      <w:r w:rsidR="00587761" w:rsidRPr="004270FE">
        <w:rPr>
          <w:rFonts w:ascii="Garamond" w:hAnsi="Garamond"/>
          <w:sz w:val="24"/>
          <w:szCs w:val="24"/>
        </w:rPr>
        <w:t>, zachovávaly</w:t>
      </w:r>
      <w:r w:rsidR="00853F93" w:rsidRPr="004270FE">
        <w:rPr>
          <w:rFonts w:ascii="Garamond" w:hAnsi="Garamond"/>
          <w:sz w:val="24"/>
          <w:szCs w:val="24"/>
        </w:rPr>
        <w:t xml:space="preserve"> </w:t>
      </w:r>
      <w:r w:rsidRPr="004270FE">
        <w:rPr>
          <w:rFonts w:ascii="Garamond" w:hAnsi="Garamond"/>
          <w:sz w:val="24"/>
          <w:szCs w:val="24"/>
        </w:rPr>
        <w:t>mlčenlivost o všech skutečnostech, o nichž se dozví v souvislosti s</w:t>
      </w:r>
      <w:r w:rsidR="00A242B9" w:rsidRPr="004270FE">
        <w:rPr>
          <w:rFonts w:ascii="Garamond" w:hAnsi="Garamond"/>
          <w:sz w:val="24"/>
          <w:szCs w:val="24"/>
        </w:rPr>
        <w:t> </w:t>
      </w:r>
      <w:r w:rsidRPr="004270FE">
        <w:rPr>
          <w:rFonts w:ascii="Garamond" w:hAnsi="Garamond"/>
          <w:sz w:val="24"/>
          <w:szCs w:val="24"/>
        </w:rPr>
        <w:t>poskytováním</w:t>
      </w:r>
      <w:r w:rsidR="00A242B9" w:rsidRPr="004270FE">
        <w:rPr>
          <w:rFonts w:ascii="Garamond" w:hAnsi="Garamond"/>
          <w:sz w:val="24"/>
          <w:szCs w:val="24"/>
        </w:rPr>
        <w:t xml:space="preserve"> služeb</w:t>
      </w:r>
      <w:r w:rsidRPr="004270FE">
        <w:rPr>
          <w:rFonts w:ascii="Garamond" w:hAnsi="Garamond"/>
          <w:sz w:val="24"/>
          <w:szCs w:val="24"/>
        </w:rPr>
        <w:t xml:space="preserve"> </w:t>
      </w:r>
      <w:r w:rsidR="0086162A" w:rsidRPr="004270FE">
        <w:rPr>
          <w:rFonts w:ascii="Garamond" w:hAnsi="Garamond"/>
          <w:sz w:val="24"/>
          <w:szCs w:val="24"/>
        </w:rPr>
        <w:t>P</w:t>
      </w:r>
      <w:r w:rsidR="00853F93" w:rsidRPr="004270FE">
        <w:rPr>
          <w:rFonts w:ascii="Garamond" w:hAnsi="Garamond"/>
          <w:sz w:val="24"/>
          <w:szCs w:val="24"/>
        </w:rPr>
        <w:t>ověřence a v souvislosti s ochranou osobních údajů. Tato povinnost trvá i po případném skončení závazku.</w:t>
      </w:r>
    </w:p>
    <w:p w14:paraId="4D1920A9" w14:textId="77777777" w:rsidR="008A0D98" w:rsidRDefault="008A0D98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7220EF30" w14:textId="347379EC" w:rsidR="00CC67D4" w:rsidRPr="004270FE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III.</w:t>
      </w:r>
    </w:p>
    <w:p w14:paraId="7484F7F9" w14:textId="77777777" w:rsidR="0092649E" w:rsidRPr="004270FE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Povinnosti obce</w:t>
      </w:r>
    </w:p>
    <w:p w14:paraId="2C2A0F42" w14:textId="77777777" w:rsidR="00F23235" w:rsidRPr="004270FE" w:rsidRDefault="00F23235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64981DEF" w14:textId="77777777" w:rsidR="000C0B83" w:rsidRPr="004270FE" w:rsidRDefault="00894B42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Obec se zavazuje</w:t>
      </w:r>
    </w:p>
    <w:p w14:paraId="3AC13430" w14:textId="77777777" w:rsidR="00853F93" w:rsidRPr="004270FE" w:rsidRDefault="00853F93" w:rsidP="00CC67D4">
      <w:pPr>
        <w:pStyle w:val="Odstavecseseznamem"/>
        <w:numPr>
          <w:ilvl w:val="0"/>
          <w:numId w:val="3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seznámit DSO se všemi relevantními skutečnostmi, které jsou nezbytné pro</w:t>
      </w:r>
      <w:r w:rsidR="00894B42" w:rsidRPr="004270FE">
        <w:rPr>
          <w:rFonts w:ascii="Garamond" w:hAnsi="Garamond"/>
          <w:sz w:val="24"/>
          <w:szCs w:val="24"/>
        </w:rPr>
        <w:t xml:space="preserve"> výkon funkce P</w:t>
      </w:r>
      <w:r w:rsidRPr="004270FE">
        <w:rPr>
          <w:rFonts w:ascii="Garamond" w:hAnsi="Garamond"/>
          <w:sz w:val="24"/>
          <w:szCs w:val="24"/>
        </w:rPr>
        <w:t>ověřence (např. informační systémy, d</w:t>
      </w:r>
      <w:r w:rsidR="008616A6" w:rsidRPr="004270FE">
        <w:rPr>
          <w:rFonts w:ascii="Garamond" w:hAnsi="Garamond"/>
          <w:sz w:val="24"/>
          <w:szCs w:val="24"/>
        </w:rPr>
        <w:t>okumenty, organizační řád a da</w:t>
      </w:r>
      <w:r w:rsidR="00894B42" w:rsidRPr="004270FE">
        <w:rPr>
          <w:rFonts w:ascii="Garamond" w:hAnsi="Garamond"/>
          <w:sz w:val="24"/>
          <w:szCs w:val="24"/>
        </w:rPr>
        <w:t>lší</w:t>
      </w:r>
      <w:r w:rsidRPr="004270FE">
        <w:rPr>
          <w:rFonts w:ascii="Garamond" w:hAnsi="Garamond"/>
          <w:sz w:val="24"/>
          <w:szCs w:val="24"/>
        </w:rPr>
        <w:t>).</w:t>
      </w:r>
    </w:p>
    <w:p w14:paraId="20FBF187" w14:textId="77777777" w:rsidR="00853F93" w:rsidRPr="004270FE" w:rsidRDefault="00894B42" w:rsidP="00CC67D4">
      <w:pPr>
        <w:pStyle w:val="Odstavecseseznamem"/>
        <w:numPr>
          <w:ilvl w:val="0"/>
          <w:numId w:val="3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p</w:t>
      </w:r>
      <w:r w:rsidR="00A3345F" w:rsidRPr="004270FE">
        <w:rPr>
          <w:rFonts w:ascii="Garamond" w:hAnsi="Garamond"/>
          <w:sz w:val="24"/>
          <w:szCs w:val="24"/>
        </w:rPr>
        <w:t>oskytovat P</w:t>
      </w:r>
      <w:r w:rsidR="00B45905" w:rsidRPr="004270FE">
        <w:rPr>
          <w:rFonts w:ascii="Garamond" w:hAnsi="Garamond"/>
          <w:sz w:val="24"/>
          <w:szCs w:val="24"/>
        </w:rPr>
        <w:t>ověřenci potřebnou součinnost a zajistit dostatečnou spolupráci</w:t>
      </w:r>
      <w:r w:rsidR="00874586" w:rsidRPr="004270FE">
        <w:rPr>
          <w:rFonts w:ascii="Garamond" w:hAnsi="Garamond"/>
          <w:sz w:val="24"/>
          <w:szCs w:val="24"/>
        </w:rPr>
        <w:t xml:space="preserve"> i</w:t>
      </w:r>
      <w:r w:rsidR="00B45905" w:rsidRPr="004270FE">
        <w:rPr>
          <w:rFonts w:ascii="Garamond" w:hAnsi="Garamond"/>
          <w:sz w:val="24"/>
          <w:szCs w:val="24"/>
        </w:rPr>
        <w:t xml:space="preserve"> ze strany zaměstnanců obce</w:t>
      </w:r>
      <w:r w:rsidR="00F23235" w:rsidRPr="004270FE">
        <w:rPr>
          <w:rFonts w:ascii="Garamond" w:hAnsi="Garamond"/>
          <w:sz w:val="24"/>
          <w:szCs w:val="24"/>
        </w:rPr>
        <w:t>.</w:t>
      </w:r>
    </w:p>
    <w:p w14:paraId="10843F58" w14:textId="5806C9A3" w:rsidR="00CC67D4" w:rsidRDefault="00CC67D4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  <w:highlight w:val="yellow"/>
        </w:rPr>
      </w:pPr>
    </w:p>
    <w:p w14:paraId="3C7EC625" w14:textId="77777777" w:rsidR="00CC67D4" w:rsidRPr="004270FE" w:rsidRDefault="00CC67D4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IV.</w:t>
      </w:r>
    </w:p>
    <w:p w14:paraId="6684559A" w14:textId="77777777" w:rsidR="00767D5A" w:rsidRPr="004270FE" w:rsidRDefault="00767D5A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Odměna</w:t>
      </w:r>
    </w:p>
    <w:p w14:paraId="7DD4DED1" w14:textId="77777777" w:rsidR="00FE67FC" w:rsidRPr="004270FE" w:rsidRDefault="00FE67FC" w:rsidP="00CC67D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14D710A" w14:textId="77777777" w:rsidR="00B26259" w:rsidRDefault="00B26259" w:rsidP="00B26259">
      <w:pPr>
        <w:pStyle w:val="Odstavecseseznamem"/>
        <w:numPr>
          <w:ilvl w:val="0"/>
          <w:numId w:val="9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Agenda Pověřence pro obce SO Větrník bude vykonávána bezplatně. </w:t>
      </w:r>
    </w:p>
    <w:p w14:paraId="2A5858EB" w14:textId="77777777" w:rsidR="00CC67D4" w:rsidRPr="004270FE" w:rsidRDefault="00CC67D4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1A5808C3" w14:textId="77777777" w:rsidR="00FE67FC" w:rsidRPr="004270FE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V.</w:t>
      </w:r>
    </w:p>
    <w:p w14:paraId="3E54EF11" w14:textId="77777777" w:rsidR="00BD4562" w:rsidRPr="004270FE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Ukončení S</w:t>
      </w:r>
      <w:r w:rsidR="00BD4562" w:rsidRPr="004270FE">
        <w:rPr>
          <w:rFonts w:ascii="Garamond" w:hAnsi="Garamond"/>
          <w:b/>
          <w:sz w:val="24"/>
          <w:szCs w:val="24"/>
        </w:rPr>
        <w:t>mlouvy</w:t>
      </w:r>
    </w:p>
    <w:p w14:paraId="5B642AED" w14:textId="77777777" w:rsidR="00FE67FC" w:rsidRPr="004270FE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2CCFB871" w14:textId="368C1299" w:rsidR="00BD4562" w:rsidRPr="004270FE" w:rsidRDefault="00693626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Tato S</w:t>
      </w:r>
      <w:r w:rsidR="00BD4562" w:rsidRPr="004270FE">
        <w:rPr>
          <w:rFonts w:ascii="Garamond" w:hAnsi="Garamond"/>
          <w:sz w:val="24"/>
          <w:szCs w:val="24"/>
        </w:rPr>
        <w:t xml:space="preserve">mlouva se uzavírá na dobu </w:t>
      </w:r>
      <w:r w:rsidR="003D293A" w:rsidRPr="004270FE">
        <w:rPr>
          <w:rFonts w:ascii="Garamond" w:hAnsi="Garamond"/>
          <w:sz w:val="24"/>
          <w:szCs w:val="24"/>
        </w:rPr>
        <w:t>do 30.6.2019</w:t>
      </w:r>
      <w:r w:rsidR="00BD4562" w:rsidRPr="004270FE">
        <w:rPr>
          <w:rFonts w:ascii="Garamond" w:hAnsi="Garamond"/>
          <w:sz w:val="24"/>
          <w:szCs w:val="24"/>
        </w:rPr>
        <w:t>.</w:t>
      </w:r>
    </w:p>
    <w:p w14:paraId="37E38192" w14:textId="77777777" w:rsidR="00BD4562" w:rsidRPr="004270FE" w:rsidRDefault="00BD4562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Tato </w:t>
      </w:r>
      <w:r w:rsidR="00693626" w:rsidRPr="004270FE">
        <w:rPr>
          <w:rFonts w:ascii="Garamond" w:hAnsi="Garamond"/>
          <w:sz w:val="24"/>
          <w:szCs w:val="24"/>
        </w:rPr>
        <w:t>S</w:t>
      </w:r>
      <w:r w:rsidRPr="004270FE">
        <w:rPr>
          <w:rFonts w:ascii="Garamond" w:hAnsi="Garamond"/>
          <w:sz w:val="24"/>
          <w:szCs w:val="24"/>
        </w:rPr>
        <w:t>mlouva zaniká</w:t>
      </w:r>
      <w:r w:rsidR="00CE1017" w:rsidRPr="004270FE">
        <w:rPr>
          <w:rFonts w:ascii="Garamond" w:hAnsi="Garamond"/>
          <w:sz w:val="24"/>
          <w:szCs w:val="24"/>
        </w:rPr>
        <w:t xml:space="preserve"> také dohodou smluvních stran nebo</w:t>
      </w:r>
      <w:r w:rsidRPr="004270FE">
        <w:rPr>
          <w:rFonts w:ascii="Garamond" w:hAnsi="Garamond"/>
          <w:sz w:val="24"/>
          <w:szCs w:val="24"/>
        </w:rPr>
        <w:t xml:space="preserve"> odstoupením </w:t>
      </w:r>
      <w:r w:rsidR="00693626" w:rsidRPr="004270FE">
        <w:rPr>
          <w:rFonts w:ascii="Garamond" w:hAnsi="Garamond"/>
          <w:sz w:val="24"/>
          <w:szCs w:val="24"/>
        </w:rPr>
        <w:t xml:space="preserve">od Smlouvy </w:t>
      </w:r>
      <w:r w:rsidR="00CE1017" w:rsidRPr="004270FE">
        <w:rPr>
          <w:rFonts w:ascii="Garamond" w:hAnsi="Garamond"/>
          <w:sz w:val="24"/>
          <w:szCs w:val="24"/>
        </w:rPr>
        <w:t xml:space="preserve">ze zákonných důvodů nebo </w:t>
      </w:r>
      <w:r w:rsidRPr="004270FE">
        <w:rPr>
          <w:rFonts w:ascii="Garamond" w:hAnsi="Garamond"/>
          <w:sz w:val="24"/>
          <w:szCs w:val="24"/>
        </w:rPr>
        <w:t>výpovědí kterékoliv ze smluvních stran s </w:t>
      </w:r>
      <w:r w:rsidR="00693626" w:rsidRPr="004270FE">
        <w:rPr>
          <w:rFonts w:ascii="Garamond" w:hAnsi="Garamond"/>
          <w:sz w:val="24"/>
          <w:szCs w:val="24"/>
        </w:rPr>
        <w:t>dvou</w:t>
      </w:r>
      <w:r w:rsidRPr="004270FE">
        <w:rPr>
          <w:rFonts w:ascii="Garamond" w:hAnsi="Garamond"/>
          <w:sz w:val="24"/>
          <w:szCs w:val="24"/>
        </w:rPr>
        <w:t>měsíční výpověd</w:t>
      </w:r>
      <w:r w:rsidR="0054738F" w:rsidRPr="004270FE">
        <w:rPr>
          <w:rFonts w:ascii="Garamond" w:hAnsi="Garamond"/>
          <w:sz w:val="24"/>
          <w:szCs w:val="24"/>
        </w:rPr>
        <w:t>n</w:t>
      </w:r>
      <w:r w:rsidRPr="004270FE">
        <w:rPr>
          <w:rFonts w:ascii="Garamond" w:hAnsi="Garamond"/>
          <w:sz w:val="24"/>
          <w:szCs w:val="24"/>
        </w:rPr>
        <w:t>í lhůtou, která začne běžet prvním dne</w:t>
      </w:r>
      <w:r w:rsidR="0054738F" w:rsidRPr="004270FE">
        <w:rPr>
          <w:rFonts w:ascii="Garamond" w:hAnsi="Garamond"/>
          <w:sz w:val="24"/>
          <w:szCs w:val="24"/>
        </w:rPr>
        <w:t>m</w:t>
      </w:r>
      <w:r w:rsidRPr="004270FE">
        <w:rPr>
          <w:rFonts w:ascii="Garamond" w:hAnsi="Garamond"/>
          <w:sz w:val="24"/>
          <w:szCs w:val="24"/>
        </w:rPr>
        <w:t xml:space="preserve"> měsíce následujícího po doručení písemné výpovědi druhé smluvní straně. </w:t>
      </w:r>
    </w:p>
    <w:p w14:paraId="2DEE928F" w14:textId="77777777" w:rsidR="00BD4562" w:rsidRPr="004270FE" w:rsidRDefault="00767D5A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Po ukončení této </w:t>
      </w:r>
      <w:r w:rsidR="00CE1017" w:rsidRPr="004270FE">
        <w:rPr>
          <w:rFonts w:ascii="Garamond" w:hAnsi="Garamond"/>
          <w:sz w:val="24"/>
          <w:szCs w:val="24"/>
        </w:rPr>
        <w:t>S</w:t>
      </w:r>
      <w:r w:rsidRPr="004270FE">
        <w:rPr>
          <w:rFonts w:ascii="Garamond" w:hAnsi="Garamond"/>
          <w:sz w:val="24"/>
          <w:szCs w:val="24"/>
        </w:rPr>
        <w:t xml:space="preserve">mlouvy jsou DSO a osoby zajišťující funkci </w:t>
      </w:r>
      <w:r w:rsidR="00200F74" w:rsidRPr="004270FE">
        <w:rPr>
          <w:rFonts w:ascii="Garamond" w:hAnsi="Garamond"/>
          <w:sz w:val="24"/>
          <w:szCs w:val="24"/>
        </w:rPr>
        <w:t>P</w:t>
      </w:r>
      <w:r w:rsidRPr="004270FE">
        <w:rPr>
          <w:rFonts w:ascii="Garamond" w:hAnsi="Garamond"/>
          <w:sz w:val="24"/>
          <w:szCs w:val="24"/>
        </w:rPr>
        <w:t>ověřence povinn</w:t>
      </w:r>
      <w:r w:rsidR="00200F74" w:rsidRPr="004270FE">
        <w:rPr>
          <w:rFonts w:ascii="Garamond" w:hAnsi="Garamond"/>
          <w:sz w:val="24"/>
          <w:szCs w:val="24"/>
        </w:rPr>
        <w:t>y</w:t>
      </w:r>
      <w:r w:rsidRPr="004270FE">
        <w:rPr>
          <w:rFonts w:ascii="Garamond" w:hAnsi="Garamond"/>
          <w:sz w:val="24"/>
          <w:szCs w:val="24"/>
        </w:rPr>
        <w:t xml:space="preserve"> vrátit všechny podklady, věci a pomůcky potř</w:t>
      </w:r>
      <w:r w:rsidR="00200F74" w:rsidRPr="004270FE">
        <w:rPr>
          <w:rFonts w:ascii="Garamond" w:hAnsi="Garamond"/>
          <w:sz w:val="24"/>
          <w:szCs w:val="24"/>
        </w:rPr>
        <w:t>ebné pro plnění závazku z této S</w:t>
      </w:r>
      <w:r w:rsidRPr="004270FE">
        <w:rPr>
          <w:rFonts w:ascii="Garamond" w:hAnsi="Garamond"/>
          <w:sz w:val="24"/>
          <w:szCs w:val="24"/>
        </w:rPr>
        <w:t>mlouvy. Zároveň j</w:t>
      </w:r>
      <w:r w:rsidR="00BE4C77" w:rsidRPr="004270FE">
        <w:rPr>
          <w:rFonts w:ascii="Garamond" w:hAnsi="Garamond"/>
          <w:sz w:val="24"/>
          <w:szCs w:val="24"/>
        </w:rPr>
        <w:t xml:space="preserve">sou povinny </w:t>
      </w:r>
      <w:r w:rsidRPr="004270FE">
        <w:rPr>
          <w:rFonts w:ascii="Garamond" w:hAnsi="Garamond"/>
          <w:sz w:val="24"/>
          <w:szCs w:val="24"/>
        </w:rPr>
        <w:t>vrátit ve</w:t>
      </w:r>
      <w:r w:rsidR="00BE4C77" w:rsidRPr="004270FE">
        <w:rPr>
          <w:rFonts w:ascii="Garamond" w:hAnsi="Garamond"/>
          <w:sz w:val="24"/>
          <w:szCs w:val="24"/>
        </w:rPr>
        <w:t>š</w:t>
      </w:r>
      <w:r w:rsidR="007A766D" w:rsidRPr="004270FE">
        <w:rPr>
          <w:rFonts w:ascii="Garamond" w:hAnsi="Garamond"/>
          <w:sz w:val="24"/>
          <w:szCs w:val="24"/>
        </w:rPr>
        <w:t>keré věci a poklady, které pro O</w:t>
      </w:r>
      <w:r w:rsidR="00BE4C77" w:rsidRPr="004270FE">
        <w:rPr>
          <w:rFonts w:ascii="Garamond" w:hAnsi="Garamond"/>
          <w:sz w:val="24"/>
          <w:szCs w:val="24"/>
        </w:rPr>
        <w:t>bec</w:t>
      </w:r>
      <w:r w:rsidRPr="004270FE">
        <w:rPr>
          <w:rFonts w:ascii="Garamond" w:hAnsi="Garamond"/>
          <w:sz w:val="24"/>
          <w:szCs w:val="24"/>
        </w:rPr>
        <w:t xml:space="preserve"> získal</w:t>
      </w:r>
      <w:r w:rsidR="00BE4C77" w:rsidRPr="004270FE">
        <w:rPr>
          <w:rFonts w:ascii="Garamond" w:hAnsi="Garamond"/>
          <w:sz w:val="24"/>
          <w:szCs w:val="24"/>
        </w:rPr>
        <w:t>y</w:t>
      </w:r>
      <w:r w:rsidRPr="004270FE">
        <w:rPr>
          <w:rFonts w:ascii="Garamond" w:hAnsi="Garamond"/>
          <w:sz w:val="24"/>
          <w:szCs w:val="24"/>
        </w:rPr>
        <w:t xml:space="preserve"> či vytvořil</w:t>
      </w:r>
      <w:r w:rsidR="00BE4C77" w:rsidRPr="004270FE">
        <w:rPr>
          <w:rFonts w:ascii="Garamond" w:hAnsi="Garamond"/>
          <w:sz w:val="24"/>
          <w:szCs w:val="24"/>
        </w:rPr>
        <w:t>y</w:t>
      </w:r>
      <w:r w:rsidR="007A20A1" w:rsidRPr="004270FE">
        <w:rPr>
          <w:rFonts w:ascii="Garamond" w:hAnsi="Garamond"/>
          <w:sz w:val="24"/>
          <w:szCs w:val="24"/>
        </w:rPr>
        <w:t>,</w:t>
      </w:r>
      <w:r w:rsidRPr="004270FE">
        <w:rPr>
          <w:rFonts w:ascii="Garamond" w:hAnsi="Garamond"/>
          <w:sz w:val="24"/>
          <w:szCs w:val="24"/>
        </w:rPr>
        <w:t xml:space="preserve"> a to včetně spisové a smluvní dokumentace, platebních instrumentů, hardwarového a softwarového vybavení, telefonu a </w:t>
      </w:r>
      <w:r w:rsidR="007A20A1" w:rsidRPr="004270FE">
        <w:rPr>
          <w:rFonts w:ascii="Garamond" w:hAnsi="Garamond"/>
          <w:sz w:val="24"/>
          <w:szCs w:val="24"/>
        </w:rPr>
        <w:t>dalších</w:t>
      </w:r>
      <w:r w:rsidRPr="004270FE">
        <w:rPr>
          <w:rFonts w:ascii="Garamond" w:hAnsi="Garamond"/>
          <w:sz w:val="24"/>
          <w:szCs w:val="24"/>
        </w:rPr>
        <w:t xml:space="preserve"> pomůcek.</w:t>
      </w:r>
    </w:p>
    <w:p w14:paraId="34794D98" w14:textId="77777777" w:rsidR="00767D5A" w:rsidRPr="004270FE" w:rsidRDefault="00767D5A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Po ukončení této </w:t>
      </w:r>
      <w:r w:rsidR="007A20A1" w:rsidRPr="004270FE">
        <w:rPr>
          <w:rFonts w:ascii="Garamond" w:hAnsi="Garamond"/>
          <w:sz w:val="24"/>
          <w:szCs w:val="24"/>
        </w:rPr>
        <w:t>S</w:t>
      </w:r>
      <w:r w:rsidRPr="004270FE">
        <w:rPr>
          <w:rFonts w:ascii="Garamond" w:hAnsi="Garamond"/>
          <w:sz w:val="24"/>
          <w:szCs w:val="24"/>
        </w:rPr>
        <w:t xml:space="preserve">mlouvy jsou DSO a osoby zajišťující funkci </w:t>
      </w:r>
      <w:r w:rsidR="007A20A1" w:rsidRPr="004270FE">
        <w:rPr>
          <w:rFonts w:ascii="Garamond" w:hAnsi="Garamond"/>
          <w:sz w:val="24"/>
          <w:szCs w:val="24"/>
        </w:rPr>
        <w:t>P</w:t>
      </w:r>
      <w:r w:rsidRPr="004270FE">
        <w:rPr>
          <w:rFonts w:ascii="Garamond" w:hAnsi="Garamond"/>
          <w:sz w:val="24"/>
          <w:szCs w:val="24"/>
        </w:rPr>
        <w:t>ověřence</w:t>
      </w:r>
      <w:r w:rsidR="0054738F" w:rsidRPr="004270FE">
        <w:rPr>
          <w:rFonts w:ascii="Garamond" w:hAnsi="Garamond"/>
          <w:sz w:val="24"/>
          <w:szCs w:val="24"/>
        </w:rPr>
        <w:t xml:space="preserve"> povinn</w:t>
      </w:r>
      <w:r w:rsidR="007A20A1" w:rsidRPr="004270FE">
        <w:rPr>
          <w:rFonts w:ascii="Garamond" w:hAnsi="Garamond"/>
          <w:sz w:val="24"/>
          <w:szCs w:val="24"/>
        </w:rPr>
        <w:t>y</w:t>
      </w:r>
      <w:r w:rsidRPr="004270FE">
        <w:rPr>
          <w:rFonts w:ascii="Garamond" w:hAnsi="Garamond"/>
          <w:sz w:val="24"/>
          <w:szCs w:val="24"/>
        </w:rPr>
        <w:t xml:space="preserve"> nevyužívat informace, dokumenty a vzory dokumentů získané při </w:t>
      </w:r>
      <w:r w:rsidR="007A20A1" w:rsidRPr="004270FE">
        <w:rPr>
          <w:rFonts w:ascii="Garamond" w:hAnsi="Garamond"/>
          <w:sz w:val="24"/>
          <w:szCs w:val="24"/>
        </w:rPr>
        <w:t>trvání této Smlouvy.</w:t>
      </w:r>
    </w:p>
    <w:p w14:paraId="2CA28B4C" w14:textId="77777777" w:rsidR="00CC67D4" w:rsidRPr="004270FE" w:rsidRDefault="00CC67D4" w:rsidP="006F7306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72C6BC98" w14:textId="77777777" w:rsidR="006F7306" w:rsidRPr="004270FE" w:rsidRDefault="006F7306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VI.</w:t>
      </w:r>
    </w:p>
    <w:p w14:paraId="4D3E1931" w14:textId="77777777" w:rsidR="00E5392B" w:rsidRPr="004270FE" w:rsidRDefault="00E5392B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270FE">
        <w:rPr>
          <w:rFonts w:ascii="Garamond" w:hAnsi="Garamond"/>
          <w:b/>
          <w:sz w:val="24"/>
          <w:szCs w:val="24"/>
        </w:rPr>
        <w:t>Závěrečná ustanovení</w:t>
      </w:r>
    </w:p>
    <w:p w14:paraId="62593DF2" w14:textId="77777777" w:rsidR="006F7306" w:rsidRPr="004270FE" w:rsidRDefault="006F7306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4AA6241" w14:textId="77777777" w:rsidR="00E5392B" w:rsidRPr="004270FE" w:rsidRDefault="002A5A26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lastRenderedPageBreak/>
        <w:t>Tato S</w:t>
      </w:r>
      <w:r w:rsidR="00E5392B" w:rsidRPr="004270FE">
        <w:rPr>
          <w:rFonts w:ascii="Garamond" w:hAnsi="Garamond"/>
          <w:sz w:val="24"/>
          <w:szCs w:val="24"/>
        </w:rPr>
        <w:t>mlouva nabývá platnosti a účinnosti dnem jejího podpisu oběma smluvními</w:t>
      </w:r>
      <w:r w:rsidR="00BE249B" w:rsidRPr="004270FE">
        <w:rPr>
          <w:rFonts w:ascii="Garamond" w:hAnsi="Garamond"/>
          <w:sz w:val="24"/>
          <w:szCs w:val="24"/>
        </w:rPr>
        <w:t xml:space="preserve"> stranami</w:t>
      </w:r>
      <w:r w:rsidR="00E5392B" w:rsidRPr="004270FE">
        <w:rPr>
          <w:rFonts w:ascii="Garamond" w:hAnsi="Garamond"/>
          <w:sz w:val="24"/>
          <w:szCs w:val="24"/>
        </w:rPr>
        <w:t xml:space="preserve">. </w:t>
      </w:r>
    </w:p>
    <w:p w14:paraId="67881C52" w14:textId="77777777" w:rsidR="00E5392B" w:rsidRPr="004270FE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Tuto </w:t>
      </w:r>
      <w:r w:rsidR="00BE249B" w:rsidRPr="004270FE">
        <w:rPr>
          <w:rFonts w:ascii="Garamond" w:hAnsi="Garamond"/>
          <w:sz w:val="24"/>
          <w:szCs w:val="24"/>
        </w:rPr>
        <w:t>S</w:t>
      </w:r>
      <w:r w:rsidRPr="004270FE">
        <w:rPr>
          <w:rFonts w:ascii="Garamond" w:hAnsi="Garamond"/>
          <w:sz w:val="24"/>
          <w:szCs w:val="24"/>
        </w:rPr>
        <w:t>mlouvu je možné měnit či rušit výlučně písemnou formou.</w:t>
      </w:r>
    </w:p>
    <w:p w14:paraId="6BB36548" w14:textId="77777777" w:rsidR="00E5392B" w:rsidRPr="004270FE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Práva </w:t>
      </w:r>
      <w:r w:rsidR="00BE249B" w:rsidRPr="004270FE">
        <w:rPr>
          <w:rFonts w:ascii="Garamond" w:hAnsi="Garamond"/>
          <w:sz w:val="24"/>
          <w:szCs w:val="24"/>
        </w:rPr>
        <w:t>a povinnosti S</w:t>
      </w:r>
      <w:r w:rsidRPr="004270FE">
        <w:rPr>
          <w:rFonts w:ascii="Garamond" w:hAnsi="Garamond"/>
          <w:sz w:val="24"/>
          <w:szCs w:val="24"/>
        </w:rPr>
        <w:t>mlouvou výslovně neuprav</w:t>
      </w:r>
      <w:r w:rsidR="006E2A08" w:rsidRPr="004270FE">
        <w:rPr>
          <w:rFonts w:ascii="Garamond" w:hAnsi="Garamond"/>
          <w:sz w:val="24"/>
          <w:szCs w:val="24"/>
        </w:rPr>
        <w:t>e</w:t>
      </w:r>
      <w:r w:rsidRPr="004270FE">
        <w:rPr>
          <w:rFonts w:ascii="Garamond" w:hAnsi="Garamond"/>
          <w:sz w:val="24"/>
          <w:szCs w:val="24"/>
        </w:rPr>
        <w:t>né se řídí příslušnými ustanoveními zákona č</w:t>
      </w:r>
      <w:r w:rsidR="00BE249B" w:rsidRPr="004270FE">
        <w:rPr>
          <w:rFonts w:ascii="Garamond" w:hAnsi="Garamond"/>
          <w:sz w:val="24"/>
          <w:szCs w:val="24"/>
        </w:rPr>
        <w:t>. </w:t>
      </w:r>
      <w:r w:rsidR="00587761" w:rsidRPr="004270FE">
        <w:rPr>
          <w:rFonts w:ascii="Garamond" w:hAnsi="Garamond"/>
          <w:sz w:val="24"/>
          <w:szCs w:val="24"/>
        </w:rPr>
        <w:t xml:space="preserve">89/2012 Sb., občanský zákoník a Nařízením </w:t>
      </w:r>
      <w:r w:rsidR="00BE249B" w:rsidRPr="004270FE">
        <w:rPr>
          <w:rFonts w:ascii="Garamond" w:hAnsi="Garamond"/>
          <w:sz w:val="24"/>
          <w:szCs w:val="24"/>
        </w:rPr>
        <w:t>GDPR.</w:t>
      </w:r>
    </w:p>
    <w:p w14:paraId="5C415FC9" w14:textId="77777777" w:rsidR="00E5392B" w:rsidRPr="004270FE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 xml:space="preserve">Smlouva je </w:t>
      </w:r>
      <w:r w:rsidR="00B6355D" w:rsidRPr="004270FE">
        <w:rPr>
          <w:rFonts w:ascii="Garamond" w:hAnsi="Garamond"/>
          <w:sz w:val="24"/>
          <w:szCs w:val="24"/>
        </w:rPr>
        <w:t>vypracována</w:t>
      </w:r>
      <w:r w:rsidRPr="004270FE">
        <w:rPr>
          <w:rFonts w:ascii="Garamond" w:hAnsi="Garamond"/>
          <w:sz w:val="24"/>
          <w:szCs w:val="24"/>
        </w:rPr>
        <w:t xml:space="preserve"> ve dvou vyhotoveních s platností originálu, z nich</w:t>
      </w:r>
      <w:r w:rsidR="003C1E14" w:rsidRPr="004270FE">
        <w:rPr>
          <w:rFonts w:ascii="Garamond" w:hAnsi="Garamond"/>
          <w:sz w:val="24"/>
          <w:szCs w:val="24"/>
        </w:rPr>
        <w:t>ž</w:t>
      </w:r>
      <w:r w:rsidRPr="004270FE">
        <w:rPr>
          <w:rFonts w:ascii="Garamond" w:hAnsi="Garamond"/>
          <w:sz w:val="24"/>
          <w:szCs w:val="24"/>
        </w:rPr>
        <w:t xml:space="preserve"> každá smluvní strana obdrží po jednom. </w:t>
      </w:r>
    </w:p>
    <w:p w14:paraId="530479C2" w14:textId="77777777" w:rsidR="00E5392B" w:rsidRPr="004270FE" w:rsidRDefault="00BE249B" w:rsidP="00BE249B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</w:t>
      </w:r>
      <w:r w:rsidR="00A023B3" w:rsidRPr="004270FE">
        <w:rPr>
          <w:rFonts w:ascii="Garamond" w:hAnsi="Garamond"/>
          <w:sz w:val="24"/>
          <w:szCs w:val="24"/>
        </w:rPr>
        <w:t>,</w:t>
      </w:r>
      <w:r w:rsidRPr="004270FE">
        <w:rPr>
          <w:rFonts w:ascii="Garamond" w:hAnsi="Garamond"/>
          <w:sz w:val="24"/>
          <w:szCs w:val="24"/>
        </w:rPr>
        <w:t xml:space="preserve"> a že se dohodly na celém obsahu, což stvrzují svými podpisy.</w:t>
      </w:r>
    </w:p>
    <w:p w14:paraId="6DBFFC36" w14:textId="08962BC2" w:rsidR="00BD4562" w:rsidRDefault="00BD4562" w:rsidP="00CC67D4">
      <w:pPr>
        <w:jc w:val="both"/>
        <w:rPr>
          <w:rFonts w:ascii="Garamond" w:hAnsi="Garamond"/>
          <w:sz w:val="24"/>
          <w:szCs w:val="24"/>
        </w:rPr>
      </w:pPr>
    </w:p>
    <w:p w14:paraId="0419724B" w14:textId="77777777" w:rsidR="002260D5" w:rsidRPr="004270FE" w:rsidRDefault="002260D5" w:rsidP="00CC67D4">
      <w:pPr>
        <w:jc w:val="both"/>
        <w:rPr>
          <w:rFonts w:ascii="Garamond" w:hAnsi="Garamond"/>
          <w:sz w:val="24"/>
          <w:szCs w:val="24"/>
        </w:rPr>
      </w:pPr>
    </w:p>
    <w:p w14:paraId="793BA3AB" w14:textId="4F2E7EF0" w:rsidR="00C03C26" w:rsidRPr="004270FE" w:rsidRDefault="00587761" w:rsidP="00C03C26">
      <w:pPr>
        <w:jc w:val="both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V</w:t>
      </w:r>
      <w:r w:rsidR="002260D5">
        <w:rPr>
          <w:rFonts w:ascii="Garamond" w:hAnsi="Garamond"/>
          <w:sz w:val="24"/>
          <w:szCs w:val="24"/>
        </w:rPr>
        <w:t xml:space="preserve"> Rostěnicích </w:t>
      </w:r>
      <w:r w:rsidR="00C03C26" w:rsidRPr="004270FE">
        <w:rPr>
          <w:rFonts w:ascii="Garamond" w:hAnsi="Garamond"/>
          <w:sz w:val="24"/>
          <w:szCs w:val="24"/>
        </w:rPr>
        <w:t>dne</w:t>
      </w:r>
      <w:r w:rsidR="002260D5">
        <w:rPr>
          <w:rFonts w:ascii="Garamond" w:hAnsi="Garamond"/>
          <w:sz w:val="24"/>
          <w:szCs w:val="24"/>
        </w:rPr>
        <w:t xml:space="preserve"> :</w:t>
      </w:r>
      <w:r w:rsidR="00C03C26" w:rsidRPr="004270FE">
        <w:rPr>
          <w:rFonts w:ascii="Garamond" w:hAnsi="Garamond"/>
          <w:sz w:val="24"/>
          <w:szCs w:val="24"/>
        </w:rPr>
        <w:t xml:space="preserve"> __</w:t>
      </w:r>
      <w:r w:rsidR="00993BEA">
        <w:rPr>
          <w:rFonts w:ascii="Garamond" w:hAnsi="Garamond"/>
          <w:sz w:val="24"/>
          <w:szCs w:val="24"/>
        </w:rPr>
        <w:t>23</w:t>
      </w:r>
      <w:r w:rsidR="00C03C26" w:rsidRPr="004270FE">
        <w:rPr>
          <w:rFonts w:ascii="Garamond" w:hAnsi="Garamond"/>
          <w:sz w:val="24"/>
          <w:szCs w:val="24"/>
        </w:rPr>
        <w:t>_</w:t>
      </w:r>
      <w:r w:rsidR="00993BEA">
        <w:rPr>
          <w:rFonts w:ascii="Garamond" w:hAnsi="Garamond"/>
          <w:sz w:val="24"/>
          <w:szCs w:val="24"/>
        </w:rPr>
        <w:t>5</w:t>
      </w:r>
      <w:r w:rsidR="00C03C26" w:rsidRPr="004270FE">
        <w:rPr>
          <w:rFonts w:ascii="Garamond" w:hAnsi="Garamond"/>
          <w:sz w:val="24"/>
          <w:szCs w:val="24"/>
        </w:rPr>
        <w:t>_</w:t>
      </w:r>
      <w:r w:rsidR="00993BEA">
        <w:rPr>
          <w:rFonts w:ascii="Garamond" w:hAnsi="Garamond"/>
          <w:sz w:val="24"/>
          <w:szCs w:val="24"/>
        </w:rPr>
        <w:t>2018</w:t>
      </w:r>
      <w:r w:rsidR="00C03C26" w:rsidRPr="004270FE">
        <w:rPr>
          <w:rFonts w:ascii="Garamond" w:hAnsi="Garamond"/>
          <w:sz w:val="24"/>
          <w:szCs w:val="24"/>
        </w:rPr>
        <w:t xml:space="preserve">_________ </w:t>
      </w:r>
    </w:p>
    <w:p w14:paraId="0002C14C" w14:textId="77777777" w:rsidR="00587761" w:rsidRPr="004270FE" w:rsidRDefault="00587761" w:rsidP="00CC67D4">
      <w:pPr>
        <w:jc w:val="both"/>
        <w:rPr>
          <w:rFonts w:ascii="Garamond" w:hAnsi="Garamond"/>
          <w:sz w:val="24"/>
          <w:szCs w:val="24"/>
        </w:rPr>
      </w:pPr>
    </w:p>
    <w:p w14:paraId="04BE42ED" w14:textId="77777777" w:rsidR="00C03C26" w:rsidRPr="004270FE" w:rsidRDefault="00C03C26" w:rsidP="00CC67D4">
      <w:pPr>
        <w:jc w:val="both"/>
        <w:rPr>
          <w:rFonts w:ascii="Garamond" w:hAnsi="Garamond"/>
          <w:sz w:val="24"/>
          <w:szCs w:val="24"/>
        </w:rPr>
      </w:pPr>
    </w:p>
    <w:p w14:paraId="121A2810" w14:textId="77777777" w:rsidR="00C03C26" w:rsidRPr="004270FE" w:rsidRDefault="00C03C26" w:rsidP="002260D5">
      <w:pPr>
        <w:ind w:firstLine="708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>__________________</w:t>
      </w:r>
      <w:r w:rsidRPr="004270FE">
        <w:rPr>
          <w:rFonts w:ascii="Garamond" w:hAnsi="Garamond"/>
          <w:sz w:val="24"/>
          <w:szCs w:val="24"/>
        </w:rPr>
        <w:tab/>
      </w:r>
      <w:r w:rsidRPr="004270FE">
        <w:rPr>
          <w:rFonts w:ascii="Garamond" w:hAnsi="Garamond"/>
          <w:sz w:val="24"/>
          <w:szCs w:val="24"/>
        </w:rPr>
        <w:tab/>
      </w:r>
      <w:r w:rsidR="00202681" w:rsidRPr="004270FE">
        <w:rPr>
          <w:rFonts w:ascii="Garamond" w:hAnsi="Garamond"/>
          <w:sz w:val="24"/>
          <w:szCs w:val="24"/>
        </w:rPr>
        <w:tab/>
      </w:r>
      <w:r w:rsidRPr="004270FE">
        <w:rPr>
          <w:rFonts w:ascii="Garamond" w:hAnsi="Garamond"/>
          <w:sz w:val="24"/>
          <w:szCs w:val="24"/>
        </w:rPr>
        <w:tab/>
        <w:t>____________________</w:t>
      </w:r>
    </w:p>
    <w:p w14:paraId="29210E86" w14:textId="245C9443" w:rsidR="002260D5" w:rsidRDefault="00C03C26" w:rsidP="002260D5">
      <w:pPr>
        <w:spacing w:after="0"/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 xml:space="preserve">            za DSO</w:t>
      </w:r>
      <w:r w:rsidR="002260D5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ab/>
      </w:r>
      <w:r w:rsidR="002260D5">
        <w:rPr>
          <w:rFonts w:ascii="Garamond" w:hAnsi="Garamond"/>
          <w:sz w:val="24"/>
          <w:szCs w:val="24"/>
        </w:rPr>
        <w:tab/>
        <w:t>za Obec</w:t>
      </w:r>
    </w:p>
    <w:p w14:paraId="7CF67701" w14:textId="6643EEBA" w:rsidR="002260D5" w:rsidRDefault="002260D5" w:rsidP="002260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        </w:t>
      </w:r>
      <w:r w:rsidRPr="004270FE">
        <w:rPr>
          <w:rFonts w:ascii="Garamond" w:hAnsi="Garamond" w:cs="Tahoma"/>
          <w:sz w:val="24"/>
          <w:szCs w:val="24"/>
        </w:rPr>
        <w:t>předsed</w:t>
      </w:r>
      <w:r>
        <w:rPr>
          <w:rFonts w:ascii="Garamond" w:hAnsi="Garamond" w:cs="Tahoma"/>
          <w:sz w:val="24"/>
          <w:szCs w:val="24"/>
        </w:rPr>
        <w:t>a</w:t>
      </w:r>
      <w:r w:rsidRPr="004270FE">
        <w:rPr>
          <w:rFonts w:ascii="Garamond" w:hAnsi="Garamond" w:cs="Tahoma"/>
          <w:sz w:val="24"/>
          <w:szCs w:val="24"/>
        </w:rPr>
        <w:t xml:space="preserve"> svazku Roman Petřík</w:t>
      </w:r>
      <w:r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ab/>
        <w:t xml:space="preserve">          </w:t>
      </w:r>
      <w:r w:rsidRPr="00C51AFC">
        <w:rPr>
          <w:rFonts w:ascii="Garamond" w:hAnsi="Garamond" w:cs="Tahoma"/>
          <w:sz w:val="24"/>
          <w:szCs w:val="24"/>
        </w:rPr>
        <w:t>starost</w:t>
      </w:r>
      <w:r>
        <w:rPr>
          <w:rFonts w:ascii="Garamond" w:hAnsi="Garamond" w:cs="Tahoma"/>
          <w:sz w:val="24"/>
          <w:szCs w:val="24"/>
        </w:rPr>
        <w:t>a</w:t>
      </w:r>
      <w:r w:rsidRPr="00C51AFC">
        <w:rPr>
          <w:rFonts w:ascii="Garamond" w:hAnsi="Garamond" w:cs="Tahoma"/>
          <w:sz w:val="24"/>
          <w:szCs w:val="24"/>
        </w:rPr>
        <w:t xml:space="preserve"> </w:t>
      </w:r>
      <w:r w:rsidR="00755B79">
        <w:rPr>
          <w:rFonts w:ascii="Garamond" w:hAnsi="Garamond" w:cs="Tahoma"/>
          <w:sz w:val="24"/>
          <w:szCs w:val="24"/>
        </w:rPr>
        <w:t>Lubomír Bednařík</w:t>
      </w:r>
    </w:p>
    <w:p w14:paraId="0EB09C7E" w14:textId="040F6C95" w:rsidR="002260D5" w:rsidRDefault="002260D5" w:rsidP="002260D5">
      <w:pPr>
        <w:spacing w:after="0"/>
        <w:rPr>
          <w:rFonts w:ascii="Garamond" w:hAnsi="Garamond"/>
          <w:sz w:val="24"/>
          <w:szCs w:val="24"/>
        </w:rPr>
      </w:pPr>
    </w:p>
    <w:p w14:paraId="58787FA1" w14:textId="77777777" w:rsidR="002260D5" w:rsidRDefault="002260D5" w:rsidP="002260D5">
      <w:pPr>
        <w:spacing w:after="0"/>
        <w:rPr>
          <w:rFonts w:ascii="Garamond" w:hAnsi="Garamond"/>
          <w:sz w:val="24"/>
          <w:szCs w:val="24"/>
        </w:rPr>
      </w:pPr>
    </w:p>
    <w:p w14:paraId="107FA456" w14:textId="29B1E814" w:rsidR="00C03C26" w:rsidRPr="004270FE" w:rsidRDefault="00202681">
      <w:pPr>
        <w:rPr>
          <w:rFonts w:ascii="Garamond" w:hAnsi="Garamond"/>
          <w:sz w:val="24"/>
          <w:szCs w:val="24"/>
        </w:rPr>
      </w:pPr>
      <w:r w:rsidRPr="004270FE">
        <w:rPr>
          <w:rFonts w:ascii="Garamond" w:hAnsi="Garamond"/>
          <w:sz w:val="24"/>
          <w:szCs w:val="24"/>
        </w:rPr>
        <w:tab/>
      </w:r>
      <w:r w:rsidR="00C03C26" w:rsidRPr="004270FE">
        <w:rPr>
          <w:rFonts w:ascii="Garamond" w:hAnsi="Garamond"/>
          <w:sz w:val="24"/>
          <w:szCs w:val="24"/>
        </w:rPr>
        <w:tab/>
      </w:r>
      <w:r w:rsidR="00AB7522" w:rsidRPr="004270FE">
        <w:rPr>
          <w:rFonts w:ascii="Garamond" w:hAnsi="Garamond"/>
          <w:sz w:val="24"/>
          <w:szCs w:val="24"/>
        </w:rPr>
        <w:tab/>
      </w:r>
      <w:r w:rsidR="00AB7522" w:rsidRPr="004270FE">
        <w:rPr>
          <w:rFonts w:ascii="Garamond" w:hAnsi="Garamond"/>
          <w:sz w:val="24"/>
          <w:szCs w:val="24"/>
        </w:rPr>
        <w:tab/>
      </w:r>
      <w:r w:rsidR="00AB7522" w:rsidRPr="004270FE">
        <w:rPr>
          <w:rFonts w:ascii="Garamond" w:hAnsi="Garamond"/>
          <w:sz w:val="24"/>
          <w:szCs w:val="24"/>
        </w:rPr>
        <w:tab/>
      </w:r>
    </w:p>
    <w:p w14:paraId="0BD02C4C" w14:textId="77777777" w:rsidR="00C03C26" w:rsidRPr="004270FE" w:rsidRDefault="00C03C26" w:rsidP="00CC67D4">
      <w:pPr>
        <w:jc w:val="both"/>
        <w:rPr>
          <w:rFonts w:ascii="Garamond" w:hAnsi="Garamond"/>
          <w:sz w:val="24"/>
          <w:szCs w:val="24"/>
        </w:rPr>
      </w:pPr>
    </w:p>
    <w:p w14:paraId="4C4003CD" w14:textId="77777777" w:rsidR="00853F93" w:rsidRPr="004270FE" w:rsidRDefault="00853F93" w:rsidP="00CC67D4">
      <w:pPr>
        <w:jc w:val="both"/>
        <w:rPr>
          <w:rFonts w:ascii="Garamond" w:hAnsi="Garamond"/>
          <w:sz w:val="24"/>
          <w:szCs w:val="24"/>
        </w:rPr>
      </w:pPr>
    </w:p>
    <w:sectPr w:rsidR="00853F93" w:rsidRPr="004270FE" w:rsidSect="002260D5">
      <w:foot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00BF" w14:textId="77777777" w:rsidR="0072033E" w:rsidRDefault="0072033E" w:rsidP="00732E22">
      <w:pPr>
        <w:spacing w:after="0" w:line="240" w:lineRule="auto"/>
      </w:pPr>
      <w:r>
        <w:separator/>
      </w:r>
    </w:p>
  </w:endnote>
  <w:endnote w:type="continuationSeparator" w:id="0">
    <w:p w14:paraId="7B8B42CE" w14:textId="77777777" w:rsidR="0072033E" w:rsidRDefault="0072033E" w:rsidP="007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76724"/>
      <w:docPartObj>
        <w:docPartGallery w:val="Page Numbers (Bottom of Page)"/>
        <w:docPartUnique/>
      </w:docPartObj>
    </w:sdtPr>
    <w:sdtEndPr/>
    <w:sdtContent>
      <w:p w14:paraId="6D0B4F3C" w14:textId="77777777" w:rsidR="00732E22" w:rsidRDefault="00732E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67">
          <w:rPr>
            <w:noProof/>
          </w:rPr>
          <w:t>2</w:t>
        </w:r>
        <w:r>
          <w:fldChar w:fldCharType="end"/>
        </w:r>
      </w:p>
    </w:sdtContent>
  </w:sdt>
  <w:p w14:paraId="65EBAE73" w14:textId="77777777" w:rsidR="00732E22" w:rsidRDefault="00732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6E86" w14:textId="77777777" w:rsidR="0072033E" w:rsidRDefault="0072033E" w:rsidP="00732E22">
      <w:pPr>
        <w:spacing w:after="0" w:line="240" w:lineRule="auto"/>
      </w:pPr>
      <w:r>
        <w:separator/>
      </w:r>
    </w:p>
  </w:footnote>
  <w:footnote w:type="continuationSeparator" w:id="0">
    <w:p w14:paraId="750B0B41" w14:textId="77777777" w:rsidR="0072033E" w:rsidRDefault="0072033E" w:rsidP="0073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CA5"/>
    <w:multiLevelType w:val="hybridMultilevel"/>
    <w:tmpl w:val="06BE1F3A"/>
    <w:lvl w:ilvl="0" w:tplc="7FBE2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32AA8"/>
    <w:multiLevelType w:val="hybridMultilevel"/>
    <w:tmpl w:val="29CAB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271"/>
    <w:multiLevelType w:val="hybridMultilevel"/>
    <w:tmpl w:val="B10004BC"/>
    <w:lvl w:ilvl="0" w:tplc="0AD02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6C1C"/>
    <w:multiLevelType w:val="hybridMultilevel"/>
    <w:tmpl w:val="7E060F1E"/>
    <w:lvl w:ilvl="0" w:tplc="8026C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610D21"/>
    <w:multiLevelType w:val="hybridMultilevel"/>
    <w:tmpl w:val="41C8EED6"/>
    <w:lvl w:ilvl="0" w:tplc="10A01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16603"/>
    <w:multiLevelType w:val="hybridMultilevel"/>
    <w:tmpl w:val="7E52B610"/>
    <w:lvl w:ilvl="0" w:tplc="4D960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0387"/>
    <w:multiLevelType w:val="hybridMultilevel"/>
    <w:tmpl w:val="5164CCF4"/>
    <w:lvl w:ilvl="0" w:tplc="32A666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45170"/>
    <w:multiLevelType w:val="hybridMultilevel"/>
    <w:tmpl w:val="F2B21D20"/>
    <w:lvl w:ilvl="0" w:tplc="E5185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3"/>
    <w:rsid w:val="00053B89"/>
    <w:rsid w:val="00060169"/>
    <w:rsid w:val="00086D12"/>
    <w:rsid w:val="000A40D9"/>
    <w:rsid w:val="000C0B83"/>
    <w:rsid w:val="000E7000"/>
    <w:rsid w:val="001462F7"/>
    <w:rsid w:val="00156E81"/>
    <w:rsid w:val="00174647"/>
    <w:rsid w:val="001C77C7"/>
    <w:rsid w:val="001D0EE8"/>
    <w:rsid w:val="001D175C"/>
    <w:rsid w:val="00200F74"/>
    <w:rsid w:val="00202681"/>
    <w:rsid w:val="00213703"/>
    <w:rsid w:val="002260D5"/>
    <w:rsid w:val="00245F7B"/>
    <w:rsid w:val="00270B6E"/>
    <w:rsid w:val="00290582"/>
    <w:rsid w:val="002A5A26"/>
    <w:rsid w:val="002E4409"/>
    <w:rsid w:val="00382CBB"/>
    <w:rsid w:val="003C1E14"/>
    <w:rsid w:val="003D293A"/>
    <w:rsid w:val="00413302"/>
    <w:rsid w:val="004133D2"/>
    <w:rsid w:val="004270FE"/>
    <w:rsid w:val="00431D35"/>
    <w:rsid w:val="00452296"/>
    <w:rsid w:val="00504A92"/>
    <w:rsid w:val="0050737B"/>
    <w:rsid w:val="0054738F"/>
    <w:rsid w:val="00563E42"/>
    <w:rsid w:val="00571E67"/>
    <w:rsid w:val="00580E08"/>
    <w:rsid w:val="00587264"/>
    <w:rsid w:val="00587761"/>
    <w:rsid w:val="005E4047"/>
    <w:rsid w:val="0063064E"/>
    <w:rsid w:val="00635DBC"/>
    <w:rsid w:val="00693626"/>
    <w:rsid w:val="006E2A08"/>
    <w:rsid w:val="006F12DB"/>
    <w:rsid w:val="006F322A"/>
    <w:rsid w:val="006F7306"/>
    <w:rsid w:val="00701CBA"/>
    <w:rsid w:val="0072033E"/>
    <w:rsid w:val="00732E22"/>
    <w:rsid w:val="00734F1F"/>
    <w:rsid w:val="00736FAA"/>
    <w:rsid w:val="00755B79"/>
    <w:rsid w:val="00767D5A"/>
    <w:rsid w:val="007A20A1"/>
    <w:rsid w:val="007A5C56"/>
    <w:rsid w:val="007A766D"/>
    <w:rsid w:val="007D52A5"/>
    <w:rsid w:val="00800054"/>
    <w:rsid w:val="008202D5"/>
    <w:rsid w:val="00853F93"/>
    <w:rsid w:val="0086162A"/>
    <w:rsid w:val="008616A6"/>
    <w:rsid w:val="00874586"/>
    <w:rsid w:val="00894B42"/>
    <w:rsid w:val="008A0D98"/>
    <w:rsid w:val="0092649E"/>
    <w:rsid w:val="00977E16"/>
    <w:rsid w:val="009813AD"/>
    <w:rsid w:val="00993BEA"/>
    <w:rsid w:val="009976B2"/>
    <w:rsid w:val="009C3F91"/>
    <w:rsid w:val="009F0D69"/>
    <w:rsid w:val="00A023B3"/>
    <w:rsid w:val="00A07C5C"/>
    <w:rsid w:val="00A242B9"/>
    <w:rsid w:val="00A324D4"/>
    <w:rsid w:val="00A3345F"/>
    <w:rsid w:val="00A44915"/>
    <w:rsid w:val="00A745FB"/>
    <w:rsid w:val="00AB7522"/>
    <w:rsid w:val="00B01C8F"/>
    <w:rsid w:val="00B26259"/>
    <w:rsid w:val="00B45905"/>
    <w:rsid w:val="00B52AB2"/>
    <w:rsid w:val="00B6355D"/>
    <w:rsid w:val="00BA1A9C"/>
    <w:rsid w:val="00BD4562"/>
    <w:rsid w:val="00BE2284"/>
    <w:rsid w:val="00BE249B"/>
    <w:rsid w:val="00BE4C77"/>
    <w:rsid w:val="00C03C26"/>
    <w:rsid w:val="00C15C6B"/>
    <w:rsid w:val="00C356F8"/>
    <w:rsid w:val="00C370FE"/>
    <w:rsid w:val="00C51AFC"/>
    <w:rsid w:val="00C802A1"/>
    <w:rsid w:val="00CA17AE"/>
    <w:rsid w:val="00CC67D4"/>
    <w:rsid w:val="00CD6367"/>
    <w:rsid w:val="00CE1017"/>
    <w:rsid w:val="00D17E70"/>
    <w:rsid w:val="00D55257"/>
    <w:rsid w:val="00DB136B"/>
    <w:rsid w:val="00DC42D9"/>
    <w:rsid w:val="00DE654D"/>
    <w:rsid w:val="00DF5AA0"/>
    <w:rsid w:val="00E52D44"/>
    <w:rsid w:val="00E5392B"/>
    <w:rsid w:val="00F23235"/>
    <w:rsid w:val="00F273EC"/>
    <w:rsid w:val="00F46AD0"/>
    <w:rsid w:val="00F62864"/>
    <w:rsid w:val="00F92B74"/>
    <w:rsid w:val="00F94F0D"/>
    <w:rsid w:val="00FB72E5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EFB"/>
  <w15:docId w15:val="{706F2C72-7715-4CF4-BE85-3F9E022C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2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2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22"/>
  </w:style>
  <w:style w:type="paragraph" w:styleId="Zpat">
    <w:name w:val="footer"/>
    <w:basedOn w:val="Normln"/>
    <w:link w:val="Zpat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22"/>
  </w:style>
  <w:style w:type="character" w:styleId="Zdraznn">
    <w:name w:val="Emphasis"/>
    <w:basedOn w:val="Standardnpsmoodstavce"/>
    <w:uiPriority w:val="20"/>
    <w:qFormat/>
    <w:rsid w:val="00A3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52D4-4BEF-4B96-A742-0248A09A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Pecinová</cp:lastModifiedBy>
  <cp:revision>2</cp:revision>
  <cp:lastPrinted>2018-05-23T13:35:00Z</cp:lastPrinted>
  <dcterms:created xsi:type="dcterms:W3CDTF">2020-01-23T13:38:00Z</dcterms:created>
  <dcterms:modified xsi:type="dcterms:W3CDTF">2020-01-23T13:38:00Z</dcterms:modified>
</cp:coreProperties>
</file>